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A6C" w:rsidRPr="004E35E3" w:rsidRDefault="002B6A6C" w:rsidP="002B6A6C">
      <w:pPr>
        <w:framePr w:h="965" w:wrap="notBeside" w:vAnchor="text" w:hAnchor="text" w:xAlign="center" w:y="1"/>
        <w:jc w:val="center"/>
        <w:rPr>
          <w:rFonts w:ascii="Times New Roman" w:hAnsi="Times New Roman" w:cs="Times New Roman"/>
          <w:sz w:val="2"/>
          <w:szCs w:val="2"/>
        </w:rPr>
      </w:pPr>
      <w:r w:rsidRPr="004E35E3">
        <w:rPr>
          <w:rFonts w:ascii="Times New Roman" w:hAnsi="Times New Roman" w:cs="Times New Roman"/>
          <w:noProof/>
          <w:lang w:bidi="ar-SA"/>
        </w:rPr>
        <w:drawing>
          <wp:inline distT="0" distB="0" distL="0" distR="0" wp14:anchorId="009FC60A" wp14:editId="0C7D1E0A">
            <wp:extent cx="561975" cy="619125"/>
            <wp:effectExtent l="0" t="0" r="9525" b="9525"/>
            <wp:docPr id="1" name="Рисунок 1" descr="C:\Users\DA15~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15~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rsidR="002B6A6C" w:rsidRPr="004E35E3" w:rsidRDefault="002B6A6C" w:rsidP="002B6A6C">
      <w:pPr>
        <w:rPr>
          <w:rFonts w:ascii="Times New Roman" w:hAnsi="Times New Roman" w:cs="Times New Roman"/>
          <w:sz w:val="2"/>
          <w:szCs w:val="2"/>
        </w:rPr>
      </w:pPr>
    </w:p>
    <w:p w:rsidR="002B6A6C" w:rsidRDefault="002B6A6C" w:rsidP="002B6A6C">
      <w:pPr>
        <w:pStyle w:val="20"/>
        <w:shd w:val="clear" w:color="auto" w:fill="auto"/>
        <w:spacing w:after="0" w:line="360" w:lineRule="auto"/>
        <w:ind w:right="25"/>
      </w:pPr>
      <w:r>
        <w:t xml:space="preserve">РЕСПУБЛИКА КРЫМ </w:t>
      </w:r>
    </w:p>
    <w:p w:rsidR="002B6A6C" w:rsidRPr="004E35E3" w:rsidRDefault="002B6A6C" w:rsidP="002B6A6C">
      <w:pPr>
        <w:pStyle w:val="20"/>
        <w:shd w:val="clear" w:color="auto" w:fill="auto"/>
        <w:spacing w:after="0" w:line="360" w:lineRule="auto"/>
        <w:ind w:right="25"/>
      </w:pPr>
      <w:r>
        <w:t>СИМФЕРОПОЛЬСКИЙ РАЙОН</w:t>
      </w:r>
    </w:p>
    <w:p w:rsidR="002B6A6C" w:rsidRPr="004E35E3" w:rsidRDefault="002B6A6C" w:rsidP="002B6A6C">
      <w:pPr>
        <w:pStyle w:val="20"/>
        <w:shd w:val="clear" w:color="auto" w:fill="auto"/>
        <w:spacing w:after="0" w:line="360" w:lineRule="auto"/>
      </w:pPr>
      <w:r>
        <w:t>АДМИНИСТРАЦИЯ СКВОРЦОВСКОГО</w:t>
      </w:r>
      <w:r w:rsidRPr="004E35E3">
        <w:t xml:space="preserve"> СЕЛЬСКОГО ПОСЕЛЕНИЯ</w:t>
      </w:r>
    </w:p>
    <w:p w:rsidR="002B6A6C" w:rsidRPr="004E35E3" w:rsidRDefault="002B6A6C" w:rsidP="002B6A6C">
      <w:pPr>
        <w:pStyle w:val="10"/>
        <w:keepNext/>
        <w:keepLines/>
        <w:shd w:val="clear" w:color="auto" w:fill="auto"/>
        <w:spacing w:line="360" w:lineRule="auto"/>
      </w:pPr>
      <w:bookmarkStart w:id="0" w:name="bookmark0"/>
      <w:r>
        <w:t xml:space="preserve">                                                    </w:t>
      </w:r>
      <w:r w:rsidRPr="004E35E3">
        <w:t>ПОСТАНОВЛЕНИЕ</w:t>
      </w:r>
      <w:bookmarkEnd w:id="0"/>
      <w:r>
        <w:t xml:space="preserve">    </w:t>
      </w:r>
      <w:r>
        <w:t xml:space="preserve">                            </w:t>
      </w:r>
      <w:r w:rsidRPr="006B0D02">
        <w:t>ПРОЭКТ</w:t>
      </w:r>
    </w:p>
    <w:p w:rsidR="002B6A6C" w:rsidRDefault="002B6A6C" w:rsidP="002B6A6C">
      <w:pPr>
        <w:pStyle w:val="40"/>
        <w:shd w:val="clear" w:color="auto" w:fill="auto"/>
        <w:spacing w:line="360" w:lineRule="auto"/>
        <w:ind w:right="34"/>
        <w:jc w:val="both"/>
        <w:rPr>
          <w:sz w:val="24"/>
          <w:szCs w:val="24"/>
        </w:rPr>
      </w:pPr>
      <w:r>
        <w:rPr>
          <w:sz w:val="24"/>
          <w:szCs w:val="24"/>
        </w:rPr>
        <w:t>______________</w:t>
      </w:r>
    </w:p>
    <w:p w:rsidR="002B6A6C" w:rsidRDefault="002B6A6C" w:rsidP="002B6A6C">
      <w:pPr>
        <w:pStyle w:val="40"/>
        <w:shd w:val="clear" w:color="auto" w:fill="auto"/>
        <w:spacing w:line="360" w:lineRule="auto"/>
        <w:ind w:right="34"/>
        <w:jc w:val="both"/>
        <w:rPr>
          <w:sz w:val="24"/>
          <w:szCs w:val="24"/>
        </w:rPr>
      </w:pPr>
      <w:r>
        <w:rPr>
          <w:sz w:val="24"/>
          <w:szCs w:val="24"/>
        </w:rPr>
        <w:t>с. Скворцово</w:t>
      </w:r>
    </w:p>
    <w:p w:rsidR="002B6A6C" w:rsidRDefault="002B6A6C" w:rsidP="002B6A6C">
      <w:pPr>
        <w:pStyle w:val="40"/>
        <w:shd w:val="clear" w:color="auto" w:fill="auto"/>
        <w:spacing w:line="360" w:lineRule="auto"/>
        <w:ind w:right="34"/>
        <w:jc w:val="both"/>
        <w:rPr>
          <w:sz w:val="24"/>
          <w:szCs w:val="24"/>
        </w:rPr>
      </w:pPr>
    </w:p>
    <w:p w:rsidR="009C732D" w:rsidRPr="002B6A6C" w:rsidRDefault="00B3547B" w:rsidP="002B6A6C">
      <w:pPr>
        <w:pStyle w:val="40"/>
        <w:shd w:val="clear" w:color="auto" w:fill="auto"/>
        <w:spacing w:after="780" w:line="322" w:lineRule="exact"/>
        <w:ind w:right="5800"/>
        <w:jc w:val="both"/>
        <w:rPr>
          <w:i/>
          <w:sz w:val="24"/>
          <w:szCs w:val="24"/>
        </w:rPr>
      </w:pPr>
      <w:r w:rsidRPr="002B6A6C">
        <w:rPr>
          <w:i/>
          <w:sz w:val="24"/>
          <w:szCs w:val="24"/>
        </w:rPr>
        <w:t xml:space="preserve">Об утверждении Порядка формирования и ведения реестра муниципальных услуг </w:t>
      </w:r>
      <w:r w:rsidR="002B6A6C">
        <w:rPr>
          <w:i/>
          <w:sz w:val="24"/>
          <w:szCs w:val="24"/>
        </w:rPr>
        <w:t xml:space="preserve">Скворцовского </w:t>
      </w:r>
      <w:r w:rsidRPr="002B6A6C">
        <w:rPr>
          <w:i/>
          <w:sz w:val="24"/>
          <w:szCs w:val="24"/>
        </w:rPr>
        <w:t>сельского поселения</w:t>
      </w:r>
    </w:p>
    <w:p w:rsidR="009C732D" w:rsidRPr="001A2F95" w:rsidRDefault="00B3547B">
      <w:pPr>
        <w:pStyle w:val="20"/>
        <w:shd w:val="clear" w:color="auto" w:fill="auto"/>
        <w:spacing w:after="333" w:line="322" w:lineRule="exact"/>
        <w:ind w:firstLine="580"/>
        <w:jc w:val="both"/>
        <w:rPr>
          <w:sz w:val="24"/>
          <w:szCs w:val="24"/>
        </w:rPr>
      </w:pPr>
      <w:r w:rsidRPr="001A2F95">
        <w:rPr>
          <w:sz w:val="24"/>
          <w:szCs w:val="24"/>
        </w:rPr>
        <w:t xml:space="preserve">В соответствии с Федеральным </w:t>
      </w:r>
      <w:r w:rsidRPr="001A2F95">
        <w:rPr>
          <w:rStyle w:val="22"/>
          <w:sz w:val="24"/>
          <w:szCs w:val="24"/>
        </w:rPr>
        <w:t xml:space="preserve">законом </w:t>
      </w:r>
      <w:r w:rsidRPr="001A2F95">
        <w:rPr>
          <w:sz w:val="24"/>
          <w:szCs w:val="24"/>
        </w:rPr>
        <w:t>от 27.07.2010</w:t>
      </w:r>
      <w:r w:rsidR="002F34F4">
        <w:rPr>
          <w:sz w:val="24"/>
          <w:szCs w:val="24"/>
        </w:rPr>
        <w:t xml:space="preserve"> года</w:t>
      </w:r>
      <w:r w:rsidRPr="001A2F95">
        <w:rPr>
          <w:sz w:val="24"/>
          <w:szCs w:val="24"/>
        </w:rPr>
        <w:t xml:space="preserve"> </w:t>
      </w:r>
      <w:r w:rsidR="002B6A6C">
        <w:rPr>
          <w:sz w:val="24"/>
          <w:szCs w:val="24"/>
          <w:lang w:eastAsia="en-US" w:bidi="en-US"/>
        </w:rPr>
        <w:t>№</w:t>
      </w:r>
      <w:r w:rsidRPr="001A2F95">
        <w:rPr>
          <w:sz w:val="24"/>
          <w:szCs w:val="24"/>
        </w:rPr>
        <w:t xml:space="preserve">210-ФЗ "Об организации предоставления государственных и муниципальных услуг", Федеральным </w:t>
      </w:r>
      <w:r w:rsidRPr="001A2F95">
        <w:rPr>
          <w:rStyle w:val="22"/>
          <w:sz w:val="24"/>
          <w:szCs w:val="24"/>
        </w:rPr>
        <w:t xml:space="preserve">законом </w:t>
      </w:r>
      <w:r w:rsidR="002B6A6C">
        <w:rPr>
          <w:sz w:val="24"/>
          <w:szCs w:val="24"/>
        </w:rPr>
        <w:t>от 06.10.2003</w:t>
      </w:r>
      <w:r w:rsidR="002F34F4">
        <w:rPr>
          <w:sz w:val="24"/>
          <w:szCs w:val="24"/>
        </w:rPr>
        <w:t xml:space="preserve"> года</w:t>
      </w:r>
      <w:r w:rsidR="002B6A6C">
        <w:rPr>
          <w:sz w:val="24"/>
          <w:szCs w:val="24"/>
        </w:rPr>
        <w:t xml:space="preserve"> </w:t>
      </w:r>
      <w:r w:rsidR="002B6A6C">
        <w:rPr>
          <w:sz w:val="24"/>
          <w:szCs w:val="24"/>
          <w:lang w:eastAsia="en-US" w:bidi="en-US"/>
        </w:rPr>
        <w:t>№</w:t>
      </w:r>
      <w:r w:rsidRPr="001A2F95">
        <w:rPr>
          <w:sz w:val="24"/>
          <w:szCs w:val="24"/>
        </w:rPr>
        <w:t xml:space="preserve">131-ФЗ "Об общих принципах организации местного самоуправления в Российской Федерации", в целях повышения качества и доступности предоставляемых администрацией </w:t>
      </w:r>
      <w:r w:rsidR="002B6A6C">
        <w:rPr>
          <w:sz w:val="24"/>
          <w:szCs w:val="24"/>
        </w:rPr>
        <w:t>Скворцовского</w:t>
      </w:r>
      <w:r w:rsidRPr="001A2F95">
        <w:rPr>
          <w:sz w:val="24"/>
          <w:szCs w:val="24"/>
        </w:rPr>
        <w:t xml:space="preserve"> сельского поселения населению муниципальных услуг</w:t>
      </w:r>
    </w:p>
    <w:p w:rsidR="009C732D" w:rsidRPr="001A2F95" w:rsidRDefault="00B3547B">
      <w:pPr>
        <w:pStyle w:val="10"/>
        <w:keepNext/>
        <w:keepLines/>
        <w:shd w:val="clear" w:color="auto" w:fill="auto"/>
        <w:spacing w:after="244" w:line="280" w:lineRule="exact"/>
        <w:ind w:right="20"/>
        <w:jc w:val="center"/>
        <w:rPr>
          <w:sz w:val="24"/>
          <w:szCs w:val="24"/>
        </w:rPr>
      </w:pPr>
      <w:bookmarkStart w:id="1" w:name="bookmark2"/>
      <w:r w:rsidRPr="001A2F95">
        <w:rPr>
          <w:sz w:val="24"/>
          <w:szCs w:val="24"/>
        </w:rPr>
        <w:t>ПОСТАНОВЛЯЮ:</w:t>
      </w:r>
      <w:bookmarkEnd w:id="1"/>
    </w:p>
    <w:p w:rsidR="009C732D" w:rsidRPr="001A2F95" w:rsidRDefault="00B3547B">
      <w:pPr>
        <w:pStyle w:val="20"/>
        <w:numPr>
          <w:ilvl w:val="0"/>
          <w:numId w:val="1"/>
        </w:numPr>
        <w:shd w:val="clear" w:color="auto" w:fill="auto"/>
        <w:tabs>
          <w:tab w:val="left" w:pos="396"/>
        </w:tabs>
        <w:spacing w:after="0" w:line="322" w:lineRule="exact"/>
        <w:jc w:val="both"/>
        <w:rPr>
          <w:sz w:val="24"/>
          <w:szCs w:val="24"/>
        </w:rPr>
      </w:pPr>
      <w:r w:rsidRPr="001A2F95">
        <w:rPr>
          <w:sz w:val="24"/>
          <w:szCs w:val="24"/>
        </w:rPr>
        <w:t xml:space="preserve">Утвердить Порядок формирования и ведения Реестра муниципальных услуг </w:t>
      </w:r>
      <w:r w:rsidR="002B6A6C">
        <w:rPr>
          <w:sz w:val="24"/>
          <w:szCs w:val="24"/>
        </w:rPr>
        <w:t>Скворцовского</w:t>
      </w:r>
      <w:r w:rsidRPr="001A2F95">
        <w:rPr>
          <w:sz w:val="24"/>
          <w:szCs w:val="24"/>
        </w:rPr>
        <w:t xml:space="preserve"> сельского поселения (приложение </w:t>
      </w:r>
      <w:r w:rsidR="002B6A6C">
        <w:rPr>
          <w:sz w:val="24"/>
          <w:szCs w:val="24"/>
        </w:rPr>
        <w:t>№</w:t>
      </w:r>
      <w:r w:rsidRPr="001A2F95">
        <w:rPr>
          <w:sz w:val="24"/>
          <w:szCs w:val="24"/>
        </w:rPr>
        <w:t>1).</w:t>
      </w:r>
    </w:p>
    <w:p w:rsidR="009C732D" w:rsidRPr="001A2F95" w:rsidRDefault="00B3547B">
      <w:pPr>
        <w:pStyle w:val="20"/>
        <w:numPr>
          <w:ilvl w:val="0"/>
          <w:numId w:val="1"/>
        </w:numPr>
        <w:shd w:val="clear" w:color="auto" w:fill="auto"/>
        <w:tabs>
          <w:tab w:val="left" w:pos="396"/>
        </w:tabs>
        <w:spacing w:after="0" w:line="322" w:lineRule="exact"/>
        <w:jc w:val="both"/>
        <w:rPr>
          <w:sz w:val="24"/>
          <w:szCs w:val="24"/>
        </w:rPr>
      </w:pPr>
      <w:r w:rsidRPr="001A2F95">
        <w:rPr>
          <w:sz w:val="24"/>
          <w:szCs w:val="24"/>
        </w:rPr>
        <w:t xml:space="preserve">Утвердить форму Реестра муниципальных услуг </w:t>
      </w:r>
      <w:r w:rsidR="002B6A6C">
        <w:rPr>
          <w:sz w:val="24"/>
          <w:szCs w:val="24"/>
        </w:rPr>
        <w:t>Скворцовского</w:t>
      </w:r>
      <w:r w:rsidRPr="001A2F95">
        <w:rPr>
          <w:sz w:val="24"/>
          <w:szCs w:val="24"/>
        </w:rPr>
        <w:t xml:space="preserve"> сельского поселения (приложение </w:t>
      </w:r>
      <w:r w:rsidR="002B6A6C">
        <w:rPr>
          <w:sz w:val="24"/>
          <w:szCs w:val="24"/>
        </w:rPr>
        <w:t>№</w:t>
      </w:r>
      <w:r w:rsidRPr="001A2F95">
        <w:rPr>
          <w:sz w:val="24"/>
          <w:szCs w:val="24"/>
        </w:rPr>
        <w:t>2).</w:t>
      </w:r>
    </w:p>
    <w:p w:rsidR="009C732D" w:rsidRPr="001A2F95" w:rsidRDefault="00B3547B">
      <w:pPr>
        <w:pStyle w:val="20"/>
        <w:numPr>
          <w:ilvl w:val="0"/>
          <w:numId w:val="1"/>
        </w:numPr>
        <w:shd w:val="clear" w:color="auto" w:fill="auto"/>
        <w:tabs>
          <w:tab w:val="left" w:pos="437"/>
        </w:tabs>
        <w:spacing w:after="0" w:line="322" w:lineRule="exact"/>
        <w:jc w:val="both"/>
        <w:rPr>
          <w:sz w:val="24"/>
          <w:szCs w:val="24"/>
        </w:rPr>
      </w:pPr>
      <w:r w:rsidRPr="001A2F95">
        <w:rPr>
          <w:sz w:val="24"/>
          <w:szCs w:val="24"/>
        </w:rPr>
        <w:t xml:space="preserve">Назначить ответственным за ведение реестра муниципальных услуг </w:t>
      </w:r>
      <w:r w:rsidR="002B6A6C">
        <w:rPr>
          <w:sz w:val="24"/>
          <w:szCs w:val="24"/>
        </w:rPr>
        <w:t>заместителя главы администрации</w:t>
      </w:r>
      <w:r w:rsidRPr="001A2F95">
        <w:rPr>
          <w:sz w:val="24"/>
          <w:szCs w:val="24"/>
        </w:rPr>
        <w:t xml:space="preserve"> </w:t>
      </w:r>
      <w:r w:rsidR="002B6A6C">
        <w:rPr>
          <w:sz w:val="24"/>
          <w:szCs w:val="24"/>
        </w:rPr>
        <w:t>Скворцовского</w:t>
      </w:r>
      <w:r w:rsidRPr="001A2F95">
        <w:rPr>
          <w:sz w:val="24"/>
          <w:szCs w:val="24"/>
        </w:rPr>
        <w:t xml:space="preserve"> се</w:t>
      </w:r>
      <w:r w:rsidR="002B6A6C">
        <w:rPr>
          <w:sz w:val="24"/>
          <w:szCs w:val="24"/>
        </w:rPr>
        <w:t>льского поселения Усеинова И.И.</w:t>
      </w:r>
    </w:p>
    <w:p w:rsidR="009C732D" w:rsidRPr="001A2F95" w:rsidRDefault="00B3547B">
      <w:pPr>
        <w:pStyle w:val="20"/>
        <w:shd w:val="clear" w:color="auto" w:fill="auto"/>
        <w:spacing w:after="0" w:line="326" w:lineRule="exact"/>
        <w:jc w:val="both"/>
        <w:rPr>
          <w:sz w:val="24"/>
          <w:szCs w:val="24"/>
        </w:rPr>
      </w:pPr>
      <w:r w:rsidRPr="001A2F95">
        <w:rPr>
          <w:rStyle w:val="212pt90"/>
        </w:rPr>
        <w:t>4</w:t>
      </w:r>
      <w:r w:rsidRPr="001A2F95">
        <w:rPr>
          <w:rStyle w:val="211pt"/>
          <w:sz w:val="24"/>
          <w:szCs w:val="24"/>
        </w:rPr>
        <w:t xml:space="preserve"> . </w:t>
      </w:r>
      <w:r w:rsidRPr="001A2F95">
        <w:rPr>
          <w:sz w:val="24"/>
          <w:szCs w:val="24"/>
        </w:rPr>
        <w:t>Обнародовать настоящее постановление на информационных стендах.</w:t>
      </w:r>
    </w:p>
    <w:p w:rsidR="009C732D" w:rsidRPr="001A2F95" w:rsidRDefault="00B3547B">
      <w:pPr>
        <w:pStyle w:val="20"/>
        <w:numPr>
          <w:ilvl w:val="0"/>
          <w:numId w:val="2"/>
        </w:numPr>
        <w:shd w:val="clear" w:color="auto" w:fill="auto"/>
        <w:tabs>
          <w:tab w:val="left" w:pos="396"/>
        </w:tabs>
        <w:spacing w:after="0" w:line="326" w:lineRule="exact"/>
        <w:jc w:val="both"/>
        <w:rPr>
          <w:sz w:val="24"/>
          <w:szCs w:val="24"/>
        </w:rPr>
      </w:pPr>
      <w:r w:rsidRPr="001A2F95">
        <w:rPr>
          <w:sz w:val="24"/>
          <w:szCs w:val="24"/>
        </w:rPr>
        <w:t>Постановление вступает в силу со дня его официального опубликования.</w:t>
      </w:r>
    </w:p>
    <w:p w:rsidR="009C732D" w:rsidRPr="001A2F95" w:rsidRDefault="00B3547B">
      <w:pPr>
        <w:pStyle w:val="20"/>
        <w:numPr>
          <w:ilvl w:val="0"/>
          <w:numId w:val="2"/>
        </w:numPr>
        <w:shd w:val="clear" w:color="auto" w:fill="auto"/>
        <w:tabs>
          <w:tab w:val="left" w:pos="370"/>
        </w:tabs>
        <w:spacing w:after="904" w:line="326" w:lineRule="exact"/>
        <w:jc w:val="both"/>
        <w:rPr>
          <w:sz w:val="24"/>
          <w:szCs w:val="24"/>
        </w:rPr>
      </w:pPr>
      <w:r w:rsidRPr="001A2F95">
        <w:rPr>
          <w:sz w:val="24"/>
          <w:szCs w:val="24"/>
        </w:rPr>
        <w:t xml:space="preserve">Контроль над исполнением </w:t>
      </w:r>
      <w:r w:rsidR="002B6A6C">
        <w:rPr>
          <w:sz w:val="24"/>
          <w:szCs w:val="24"/>
        </w:rPr>
        <w:t>настоящего П</w:t>
      </w:r>
      <w:r w:rsidRPr="001A2F95">
        <w:rPr>
          <w:sz w:val="24"/>
          <w:szCs w:val="24"/>
        </w:rPr>
        <w:t>остановления оставляю за собой.</w:t>
      </w:r>
    </w:p>
    <w:p w:rsidR="002B6A6C" w:rsidRDefault="002B6A6C" w:rsidP="002B6A6C">
      <w:pPr>
        <w:pStyle w:val="25"/>
        <w:keepNext/>
        <w:keepLines/>
        <w:shd w:val="clear" w:color="auto" w:fill="auto"/>
        <w:spacing w:before="0" w:line="240" w:lineRule="exact"/>
      </w:pPr>
      <w:r w:rsidRPr="004E35E3">
        <w:t xml:space="preserve">Председатель </w:t>
      </w:r>
      <w:r>
        <w:t>Скворцовского</w:t>
      </w:r>
      <w:r w:rsidRPr="004E35E3">
        <w:t xml:space="preserve"> сельского совета </w:t>
      </w:r>
      <w:r>
        <w:t xml:space="preserve">– </w:t>
      </w:r>
    </w:p>
    <w:p w:rsidR="002B6A6C" w:rsidRPr="004E35E3" w:rsidRDefault="002B6A6C" w:rsidP="002B6A6C">
      <w:pPr>
        <w:pStyle w:val="25"/>
        <w:keepNext/>
        <w:keepLines/>
        <w:shd w:val="clear" w:color="auto" w:fill="auto"/>
        <w:spacing w:before="0" w:line="240" w:lineRule="exact"/>
        <w:sectPr w:rsidR="002B6A6C" w:rsidRPr="004E35E3" w:rsidSect="002B6A6C">
          <w:type w:val="continuous"/>
          <w:pgSz w:w="11900" w:h="16840"/>
          <w:pgMar w:top="1089" w:right="713" w:bottom="657" w:left="1418" w:header="0" w:footer="3" w:gutter="0"/>
          <w:cols w:space="720"/>
          <w:noEndnote/>
          <w:docGrid w:linePitch="360"/>
        </w:sectPr>
      </w:pPr>
      <w:proofErr w:type="gramStart"/>
      <w:r w:rsidRPr="004E35E3">
        <w:t>глава</w:t>
      </w:r>
      <w:proofErr w:type="gramEnd"/>
      <w:r w:rsidRPr="004E35E3">
        <w:t xml:space="preserve"> администрации </w:t>
      </w:r>
      <w:r>
        <w:t>Скворцовского</w:t>
      </w:r>
      <w:r w:rsidRPr="004E35E3">
        <w:t xml:space="preserve"> сельского </w:t>
      </w:r>
      <w:r>
        <w:t>поселения</w:t>
      </w:r>
      <w:r>
        <w:tab/>
        <w:t xml:space="preserve">                   Р.Ю. Дермоян</w:t>
      </w:r>
    </w:p>
    <w:p w:rsidR="009C732D" w:rsidRPr="001A2F95" w:rsidRDefault="00B3547B">
      <w:pPr>
        <w:pStyle w:val="20"/>
        <w:shd w:val="clear" w:color="auto" w:fill="auto"/>
        <w:spacing w:after="0" w:line="322" w:lineRule="exact"/>
        <w:jc w:val="left"/>
        <w:rPr>
          <w:sz w:val="24"/>
          <w:szCs w:val="24"/>
        </w:rPr>
      </w:pPr>
      <w:r w:rsidRPr="001A2F95">
        <w:rPr>
          <w:sz w:val="24"/>
          <w:szCs w:val="24"/>
        </w:rPr>
        <w:lastRenderedPageBreak/>
        <w:br w:type="page"/>
      </w:r>
    </w:p>
    <w:p w:rsidR="009C732D" w:rsidRPr="001A2F95" w:rsidRDefault="00B3547B" w:rsidP="002B6A6C">
      <w:pPr>
        <w:pStyle w:val="50"/>
        <w:shd w:val="clear" w:color="auto" w:fill="auto"/>
        <w:ind w:left="5980"/>
        <w:jc w:val="right"/>
        <w:rPr>
          <w:sz w:val="24"/>
          <w:szCs w:val="24"/>
        </w:rPr>
      </w:pPr>
      <w:r w:rsidRPr="001A2F95">
        <w:rPr>
          <w:sz w:val="24"/>
          <w:szCs w:val="24"/>
        </w:rPr>
        <w:lastRenderedPageBreak/>
        <w:t xml:space="preserve">Приложение </w:t>
      </w:r>
      <w:r w:rsidR="002B6A6C">
        <w:rPr>
          <w:sz w:val="24"/>
          <w:szCs w:val="24"/>
        </w:rPr>
        <w:t>№</w:t>
      </w:r>
      <w:r w:rsidRPr="001A2F95">
        <w:rPr>
          <w:sz w:val="24"/>
          <w:szCs w:val="24"/>
        </w:rPr>
        <w:t>1</w:t>
      </w:r>
    </w:p>
    <w:p w:rsidR="009C732D" w:rsidRPr="001A2F95" w:rsidRDefault="00B3547B" w:rsidP="002B6A6C">
      <w:pPr>
        <w:pStyle w:val="50"/>
        <w:shd w:val="clear" w:color="auto" w:fill="auto"/>
        <w:spacing w:after="922"/>
        <w:ind w:left="5980"/>
        <w:jc w:val="right"/>
        <w:rPr>
          <w:sz w:val="24"/>
          <w:szCs w:val="24"/>
        </w:rPr>
      </w:pPr>
      <w:proofErr w:type="gramStart"/>
      <w:r w:rsidRPr="001A2F95">
        <w:rPr>
          <w:sz w:val="24"/>
          <w:szCs w:val="24"/>
        </w:rPr>
        <w:t>к</w:t>
      </w:r>
      <w:proofErr w:type="gramEnd"/>
      <w:r w:rsidRPr="001A2F95">
        <w:rPr>
          <w:sz w:val="24"/>
          <w:szCs w:val="24"/>
        </w:rPr>
        <w:t xml:space="preserve"> постановлению администрации </w:t>
      </w:r>
      <w:r w:rsidR="002B6A6C">
        <w:rPr>
          <w:sz w:val="24"/>
          <w:szCs w:val="24"/>
        </w:rPr>
        <w:t>Скворцовского</w:t>
      </w:r>
      <w:r w:rsidRPr="001A2F95">
        <w:rPr>
          <w:sz w:val="24"/>
          <w:szCs w:val="24"/>
        </w:rPr>
        <w:t xml:space="preserve"> сельского </w:t>
      </w:r>
      <w:r w:rsidR="002B6A6C">
        <w:rPr>
          <w:sz w:val="24"/>
          <w:szCs w:val="24"/>
        </w:rPr>
        <w:t>поселения _______________</w:t>
      </w:r>
    </w:p>
    <w:p w:rsidR="002B6A6C" w:rsidRDefault="00B3547B">
      <w:pPr>
        <w:pStyle w:val="10"/>
        <w:keepNext/>
        <w:keepLines/>
        <w:shd w:val="clear" w:color="auto" w:fill="auto"/>
        <w:spacing w:line="322" w:lineRule="exact"/>
        <w:jc w:val="center"/>
        <w:rPr>
          <w:sz w:val="24"/>
          <w:szCs w:val="24"/>
        </w:rPr>
      </w:pPr>
      <w:bookmarkStart w:id="2" w:name="bookmark3"/>
      <w:r w:rsidRPr="001A2F95">
        <w:rPr>
          <w:sz w:val="24"/>
          <w:szCs w:val="24"/>
        </w:rPr>
        <w:t>ПОРЯДОК</w:t>
      </w:r>
      <w:bookmarkEnd w:id="2"/>
      <w:r w:rsidR="002B6A6C">
        <w:rPr>
          <w:sz w:val="24"/>
          <w:szCs w:val="24"/>
        </w:rPr>
        <w:t xml:space="preserve"> </w:t>
      </w:r>
    </w:p>
    <w:p w:rsidR="002B6A6C" w:rsidRDefault="002B6A6C">
      <w:pPr>
        <w:pStyle w:val="10"/>
        <w:keepNext/>
        <w:keepLines/>
        <w:shd w:val="clear" w:color="auto" w:fill="auto"/>
        <w:spacing w:line="322" w:lineRule="exact"/>
        <w:jc w:val="center"/>
        <w:rPr>
          <w:sz w:val="24"/>
          <w:szCs w:val="24"/>
        </w:rPr>
      </w:pPr>
      <w:r>
        <w:rPr>
          <w:sz w:val="24"/>
          <w:szCs w:val="24"/>
        </w:rPr>
        <w:t xml:space="preserve">ФОРМИРОВАНИЕ И ВЕДЕНИЯ </w:t>
      </w:r>
    </w:p>
    <w:p w:rsidR="002B6A6C" w:rsidRDefault="002B6A6C">
      <w:pPr>
        <w:pStyle w:val="10"/>
        <w:keepNext/>
        <w:keepLines/>
        <w:shd w:val="clear" w:color="auto" w:fill="auto"/>
        <w:spacing w:line="322" w:lineRule="exact"/>
        <w:jc w:val="center"/>
        <w:rPr>
          <w:sz w:val="24"/>
          <w:szCs w:val="24"/>
        </w:rPr>
      </w:pPr>
      <w:r>
        <w:rPr>
          <w:sz w:val="24"/>
          <w:szCs w:val="24"/>
        </w:rPr>
        <w:t xml:space="preserve">РЕЕСТРА МУНИЦИПАЛЬНЫХ УСЛУГ </w:t>
      </w:r>
    </w:p>
    <w:p w:rsidR="009C732D" w:rsidRPr="001A2F95" w:rsidRDefault="002B6A6C">
      <w:pPr>
        <w:pStyle w:val="10"/>
        <w:keepNext/>
        <w:keepLines/>
        <w:shd w:val="clear" w:color="auto" w:fill="auto"/>
        <w:spacing w:line="322" w:lineRule="exact"/>
        <w:jc w:val="center"/>
        <w:rPr>
          <w:sz w:val="24"/>
          <w:szCs w:val="24"/>
        </w:rPr>
      </w:pPr>
      <w:r>
        <w:rPr>
          <w:sz w:val="24"/>
          <w:szCs w:val="24"/>
        </w:rPr>
        <w:t>СКВОРЦОВСКОГО СЕЛЬСКОГО ПОСЕЛЕНИЯ</w:t>
      </w:r>
    </w:p>
    <w:p w:rsidR="002B6A6C" w:rsidRDefault="002B6A6C">
      <w:pPr>
        <w:pStyle w:val="10"/>
        <w:keepNext/>
        <w:keepLines/>
        <w:shd w:val="clear" w:color="auto" w:fill="auto"/>
        <w:spacing w:after="299" w:line="280" w:lineRule="exact"/>
        <w:jc w:val="center"/>
        <w:rPr>
          <w:sz w:val="24"/>
          <w:szCs w:val="24"/>
        </w:rPr>
      </w:pPr>
      <w:bookmarkStart w:id="3" w:name="bookmark5"/>
    </w:p>
    <w:p w:rsidR="009C732D" w:rsidRPr="001A2F95" w:rsidRDefault="00B3547B">
      <w:pPr>
        <w:pStyle w:val="10"/>
        <w:keepNext/>
        <w:keepLines/>
        <w:shd w:val="clear" w:color="auto" w:fill="auto"/>
        <w:spacing w:after="299" w:line="280" w:lineRule="exact"/>
        <w:jc w:val="center"/>
        <w:rPr>
          <w:sz w:val="24"/>
          <w:szCs w:val="24"/>
        </w:rPr>
      </w:pPr>
      <w:r w:rsidRPr="001A2F95">
        <w:rPr>
          <w:sz w:val="24"/>
          <w:szCs w:val="24"/>
        </w:rPr>
        <w:t>Общие положения</w:t>
      </w:r>
      <w:bookmarkEnd w:id="3"/>
    </w:p>
    <w:p w:rsidR="009C732D" w:rsidRPr="001A2F95" w:rsidRDefault="00B3547B">
      <w:pPr>
        <w:pStyle w:val="20"/>
        <w:numPr>
          <w:ilvl w:val="0"/>
          <w:numId w:val="3"/>
        </w:numPr>
        <w:shd w:val="clear" w:color="auto" w:fill="auto"/>
        <w:tabs>
          <w:tab w:val="left" w:pos="377"/>
        </w:tabs>
        <w:spacing w:after="0" w:line="322" w:lineRule="exact"/>
        <w:jc w:val="both"/>
        <w:rPr>
          <w:sz w:val="24"/>
          <w:szCs w:val="24"/>
        </w:rPr>
      </w:pPr>
      <w:r w:rsidRPr="001A2F95">
        <w:rPr>
          <w:sz w:val="24"/>
          <w:szCs w:val="24"/>
        </w:rPr>
        <w:t>Настоящий Порядок ведения Реестра муниципальных услуг, предоставляемых администрацией сельского поселения (далее - Порядок) разработан в соответствии с Федеральн</w:t>
      </w:r>
      <w:r w:rsidR="00794A3D">
        <w:rPr>
          <w:sz w:val="24"/>
          <w:szCs w:val="24"/>
        </w:rPr>
        <w:t>ым законом от 27.07.2010 года №</w:t>
      </w:r>
      <w:r w:rsidRPr="001A2F95">
        <w:rPr>
          <w:sz w:val="24"/>
          <w:szCs w:val="24"/>
        </w:rPr>
        <w:t>210-ФЗ «Об организации предоставления государственных и муниципальных услуг», постановлением Правительства Российской</w:t>
      </w:r>
      <w:r w:rsidR="00794A3D">
        <w:rPr>
          <w:sz w:val="24"/>
          <w:szCs w:val="24"/>
        </w:rPr>
        <w:t xml:space="preserve"> Федерации от 15.06.2009 года №</w:t>
      </w:r>
      <w:r w:rsidRPr="001A2F95">
        <w:rPr>
          <w:sz w:val="24"/>
          <w:szCs w:val="24"/>
        </w:rPr>
        <w:t>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9C732D" w:rsidRPr="001A2F95" w:rsidRDefault="00B3547B">
      <w:pPr>
        <w:pStyle w:val="20"/>
        <w:numPr>
          <w:ilvl w:val="0"/>
          <w:numId w:val="3"/>
        </w:numPr>
        <w:shd w:val="clear" w:color="auto" w:fill="auto"/>
        <w:tabs>
          <w:tab w:val="left" w:pos="377"/>
        </w:tabs>
        <w:spacing w:after="0" w:line="322" w:lineRule="exact"/>
        <w:jc w:val="both"/>
        <w:rPr>
          <w:sz w:val="24"/>
          <w:szCs w:val="24"/>
        </w:rPr>
      </w:pPr>
      <w:r w:rsidRPr="001A2F95">
        <w:rPr>
          <w:sz w:val="24"/>
          <w:szCs w:val="24"/>
        </w:rPr>
        <w:t>Для реализации целей настоящего положения используются следующие основные понятия:</w:t>
      </w:r>
    </w:p>
    <w:p w:rsidR="009C732D" w:rsidRPr="001A2F95" w:rsidRDefault="00B3547B">
      <w:pPr>
        <w:pStyle w:val="20"/>
        <w:shd w:val="clear" w:color="auto" w:fill="auto"/>
        <w:spacing w:after="0" w:line="322" w:lineRule="exact"/>
        <w:ind w:firstLine="560"/>
        <w:jc w:val="both"/>
        <w:rPr>
          <w:sz w:val="24"/>
          <w:szCs w:val="24"/>
        </w:rPr>
      </w:pPr>
      <w:proofErr w:type="gramStart"/>
      <w:r w:rsidRPr="001A2F95">
        <w:rPr>
          <w:rStyle w:val="23"/>
          <w:sz w:val="24"/>
          <w:szCs w:val="24"/>
        </w:rPr>
        <w:t>муниципальная</w:t>
      </w:r>
      <w:proofErr w:type="gramEnd"/>
      <w:r w:rsidRPr="001A2F95">
        <w:rPr>
          <w:rStyle w:val="23"/>
          <w:sz w:val="24"/>
          <w:szCs w:val="24"/>
        </w:rPr>
        <w:t xml:space="preserve"> услуга </w:t>
      </w:r>
      <w:r w:rsidRPr="001A2F95">
        <w:rPr>
          <w:sz w:val="24"/>
          <w:szCs w:val="24"/>
        </w:rPr>
        <w:t>-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w:t>
      </w:r>
      <w:r w:rsidR="00794A3D">
        <w:rPr>
          <w:sz w:val="24"/>
          <w:szCs w:val="24"/>
        </w:rPr>
        <w:t>аконом от 6 октября 2003 года №</w:t>
      </w:r>
      <w:r w:rsidRPr="001A2F95">
        <w:rPr>
          <w:sz w:val="24"/>
          <w:szCs w:val="24"/>
        </w:rPr>
        <w:t>1</w:t>
      </w:r>
      <w:r w:rsidR="00794A3D">
        <w:rPr>
          <w:sz w:val="24"/>
          <w:szCs w:val="24"/>
        </w:rPr>
        <w:t>31-ФЗ</w:t>
      </w:r>
      <w:r w:rsidRPr="001A2F95">
        <w:rPr>
          <w:sz w:val="24"/>
          <w:szCs w:val="24"/>
        </w:rPr>
        <w:t xml:space="preserve"> "Об общих принципах организации местного самоуправления в Российской Федерации" и уставом сельского </w:t>
      </w:r>
      <w:r w:rsidR="00794A3D" w:rsidRPr="001A2F95">
        <w:rPr>
          <w:sz w:val="24"/>
          <w:szCs w:val="24"/>
        </w:rPr>
        <w:t>поселения;</w:t>
      </w:r>
    </w:p>
    <w:p w:rsidR="009C732D" w:rsidRPr="001A2F95" w:rsidRDefault="00B3547B">
      <w:pPr>
        <w:pStyle w:val="20"/>
        <w:shd w:val="clear" w:color="auto" w:fill="auto"/>
        <w:spacing w:after="0" w:line="322" w:lineRule="exact"/>
        <w:ind w:firstLine="560"/>
        <w:jc w:val="both"/>
        <w:rPr>
          <w:sz w:val="24"/>
          <w:szCs w:val="24"/>
        </w:rPr>
      </w:pPr>
      <w:r w:rsidRPr="001A2F95">
        <w:rPr>
          <w:rStyle w:val="23"/>
          <w:sz w:val="24"/>
          <w:szCs w:val="24"/>
        </w:rPr>
        <w:t xml:space="preserve">административный регламент </w:t>
      </w:r>
      <w:r w:rsidRPr="001A2F95">
        <w:rPr>
          <w:sz w:val="24"/>
          <w:szCs w:val="24"/>
        </w:rPr>
        <w:t>- нормативный правовой акт, устанавливающий порядок предоставления муниципальной услуги и стандарт предоставления муниципальной услуги;</w:t>
      </w:r>
    </w:p>
    <w:p w:rsidR="009C732D" w:rsidRPr="001A2F95" w:rsidRDefault="00B3547B">
      <w:pPr>
        <w:pStyle w:val="20"/>
        <w:shd w:val="clear" w:color="auto" w:fill="auto"/>
        <w:spacing w:after="0" w:line="322" w:lineRule="exact"/>
        <w:ind w:firstLine="560"/>
        <w:jc w:val="both"/>
        <w:rPr>
          <w:sz w:val="24"/>
          <w:szCs w:val="24"/>
        </w:rPr>
      </w:pPr>
      <w:r w:rsidRPr="001A2F95">
        <w:rPr>
          <w:rStyle w:val="23"/>
          <w:sz w:val="24"/>
          <w:szCs w:val="24"/>
        </w:rPr>
        <w:t xml:space="preserve">заявитель </w:t>
      </w:r>
      <w:r w:rsidRPr="001A2F95">
        <w:rPr>
          <w:sz w:val="24"/>
          <w:szCs w:val="24"/>
        </w:rPr>
        <w:t>—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Кушалино с запросом о предоставлении муниципальной услуги, выраженным в устной, письменной или электронной форме;</w:t>
      </w:r>
    </w:p>
    <w:p w:rsidR="009C732D" w:rsidRPr="001A2F95" w:rsidRDefault="00B3547B">
      <w:pPr>
        <w:pStyle w:val="20"/>
        <w:shd w:val="clear" w:color="auto" w:fill="auto"/>
        <w:spacing w:after="0" w:line="322" w:lineRule="exact"/>
        <w:ind w:firstLine="560"/>
        <w:jc w:val="both"/>
        <w:rPr>
          <w:sz w:val="24"/>
          <w:szCs w:val="24"/>
        </w:rPr>
      </w:pPr>
      <w:r w:rsidRPr="001A2F95">
        <w:rPr>
          <w:rStyle w:val="23"/>
          <w:sz w:val="24"/>
          <w:szCs w:val="24"/>
        </w:rPr>
        <w:t xml:space="preserve">Реестр муниципальных услуг </w:t>
      </w:r>
      <w:r w:rsidRPr="001A2F95">
        <w:rPr>
          <w:sz w:val="24"/>
          <w:szCs w:val="24"/>
        </w:rPr>
        <w:t>- документ, содержащий регулярно обновляемые сведения о муниципальных услугах, предоставляемых на</w:t>
      </w:r>
      <w:r w:rsidR="00794A3D">
        <w:rPr>
          <w:sz w:val="24"/>
          <w:szCs w:val="24"/>
        </w:rPr>
        <w:t xml:space="preserve"> территории сельского поселения</w:t>
      </w:r>
      <w:r w:rsidRPr="001A2F95">
        <w:rPr>
          <w:sz w:val="24"/>
          <w:szCs w:val="24"/>
        </w:rPr>
        <w:t>; об услугах, которые являются необходимыми и обязательными для предоставления муниципальных услуг и включенных в перечень, утвержденный в соответствии с пунктом 3 части 1 статьи 9 Федер</w:t>
      </w:r>
      <w:r w:rsidR="00794A3D">
        <w:rPr>
          <w:sz w:val="24"/>
          <w:szCs w:val="24"/>
        </w:rPr>
        <w:t>ального закона от 27.07.2010</w:t>
      </w:r>
      <w:r w:rsidR="002F34F4">
        <w:rPr>
          <w:sz w:val="24"/>
          <w:szCs w:val="24"/>
        </w:rPr>
        <w:t xml:space="preserve"> года</w:t>
      </w:r>
      <w:r w:rsidR="00794A3D">
        <w:rPr>
          <w:sz w:val="24"/>
          <w:szCs w:val="24"/>
        </w:rPr>
        <w:t xml:space="preserve"> №2</w:t>
      </w:r>
      <w:r w:rsidRPr="001A2F95">
        <w:rPr>
          <w:sz w:val="24"/>
          <w:szCs w:val="24"/>
        </w:rPr>
        <w:t>10-ФЗ «Об организации предоставления государственных и муниципальных услуг»; об услугах, указанных в части 3 статьи 1 Федер</w:t>
      </w:r>
      <w:r w:rsidR="00794A3D">
        <w:rPr>
          <w:sz w:val="24"/>
          <w:szCs w:val="24"/>
        </w:rPr>
        <w:t>ального закона от 27.07.2010</w:t>
      </w:r>
      <w:r w:rsidR="002F34F4">
        <w:rPr>
          <w:sz w:val="24"/>
          <w:szCs w:val="24"/>
        </w:rPr>
        <w:t xml:space="preserve"> года</w:t>
      </w:r>
      <w:r w:rsidR="00794A3D">
        <w:rPr>
          <w:sz w:val="24"/>
          <w:szCs w:val="24"/>
        </w:rPr>
        <w:t xml:space="preserve"> №2</w:t>
      </w:r>
      <w:r w:rsidRPr="001A2F95">
        <w:rPr>
          <w:sz w:val="24"/>
          <w:szCs w:val="24"/>
        </w:rPr>
        <w:t>10-ФЗ «Об организации предоставления государственных и муниципальных услуг».</w:t>
      </w:r>
    </w:p>
    <w:p w:rsidR="009C732D" w:rsidRPr="001A2F95" w:rsidRDefault="00B3547B">
      <w:pPr>
        <w:pStyle w:val="20"/>
        <w:numPr>
          <w:ilvl w:val="0"/>
          <w:numId w:val="3"/>
        </w:numPr>
        <w:shd w:val="clear" w:color="auto" w:fill="auto"/>
        <w:tabs>
          <w:tab w:val="left" w:pos="370"/>
        </w:tabs>
        <w:spacing w:after="0" w:line="322" w:lineRule="exact"/>
        <w:jc w:val="both"/>
        <w:rPr>
          <w:sz w:val="24"/>
          <w:szCs w:val="24"/>
        </w:rPr>
      </w:pPr>
      <w:r w:rsidRPr="001A2F95">
        <w:rPr>
          <w:sz w:val="24"/>
          <w:szCs w:val="24"/>
        </w:rPr>
        <w:t xml:space="preserve">Целью ведения Реестра муниципальных услуг (далее - Реестр) является выявление и фиксация в Реестре муниципальных услуг, предоставляемых на территории сельского поселения физическим и </w:t>
      </w:r>
      <w:r w:rsidRPr="001A2F95">
        <w:rPr>
          <w:sz w:val="24"/>
          <w:szCs w:val="24"/>
        </w:rPr>
        <w:lastRenderedPageBreak/>
        <w:t>юридическим лицам, обеспечение указанных лиц объективной и достоверной информацией о муниципальных услугах, их содержании, об органах местного самоуправления, муниципальных учреждениях и иных организациях, ответственных за предоставление (организацию предоставления) муниципальной услуги.</w:t>
      </w:r>
    </w:p>
    <w:p w:rsidR="009C732D" w:rsidRPr="001A2F95" w:rsidRDefault="00B3547B">
      <w:pPr>
        <w:pStyle w:val="20"/>
        <w:numPr>
          <w:ilvl w:val="0"/>
          <w:numId w:val="3"/>
        </w:numPr>
        <w:shd w:val="clear" w:color="auto" w:fill="auto"/>
        <w:tabs>
          <w:tab w:val="left" w:pos="370"/>
        </w:tabs>
        <w:spacing w:after="0" w:line="322" w:lineRule="exact"/>
        <w:jc w:val="both"/>
        <w:rPr>
          <w:sz w:val="24"/>
          <w:szCs w:val="24"/>
        </w:rPr>
      </w:pPr>
      <w:r w:rsidRPr="001A2F95">
        <w:rPr>
          <w:sz w:val="24"/>
          <w:szCs w:val="24"/>
        </w:rPr>
        <w:t xml:space="preserve">В Реестре отражаются муниципальные услуги, оказываемые (исполняемые) администрацией </w:t>
      </w:r>
      <w:r w:rsidR="002B6A6C">
        <w:rPr>
          <w:sz w:val="24"/>
          <w:szCs w:val="24"/>
        </w:rPr>
        <w:t>Скворцовского</w:t>
      </w:r>
      <w:r w:rsidRPr="001A2F95">
        <w:rPr>
          <w:sz w:val="24"/>
          <w:szCs w:val="24"/>
        </w:rPr>
        <w:t xml:space="preserve"> сельского </w:t>
      </w:r>
      <w:r w:rsidR="00794A3D" w:rsidRPr="001A2F95">
        <w:rPr>
          <w:sz w:val="24"/>
          <w:szCs w:val="24"/>
        </w:rPr>
        <w:t>поселения.</w:t>
      </w:r>
    </w:p>
    <w:p w:rsidR="009C732D" w:rsidRPr="001A2F95" w:rsidRDefault="00B3547B">
      <w:pPr>
        <w:pStyle w:val="20"/>
        <w:numPr>
          <w:ilvl w:val="0"/>
          <w:numId w:val="3"/>
        </w:numPr>
        <w:shd w:val="clear" w:color="auto" w:fill="auto"/>
        <w:tabs>
          <w:tab w:val="left" w:pos="370"/>
        </w:tabs>
        <w:spacing w:after="0" w:line="322" w:lineRule="exact"/>
        <w:jc w:val="both"/>
        <w:rPr>
          <w:sz w:val="24"/>
          <w:szCs w:val="24"/>
        </w:rPr>
      </w:pPr>
      <w:r w:rsidRPr="001A2F95">
        <w:rPr>
          <w:sz w:val="24"/>
          <w:szCs w:val="24"/>
        </w:rPr>
        <w:t xml:space="preserve">Настоящий порядок распространяется на муниципальные услуги, оказываемые (исполняемые) администрацией сельского </w:t>
      </w:r>
      <w:r w:rsidR="00794A3D" w:rsidRPr="001A2F95">
        <w:rPr>
          <w:sz w:val="24"/>
          <w:szCs w:val="24"/>
        </w:rPr>
        <w:t>поселения:</w:t>
      </w:r>
    </w:p>
    <w:p w:rsidR="009C732D" w:rsidRPr="001A2F95" w:rsidRDefault="00B3547B">
      <w:pPr>
        <w:pStyle w:val="20"/>
        <w:numPr>
          <w:ilvl w:val="0"/>
          <w:numId w:val="4"/>
        </w:numPr>
        <w:shd w:val="clear" w:color="auto" w:fill="auto"/>
        <w:tabs>
          <w:tab w:val="left" w:pos="370"/>
        </w:tabs>
        <w:spacing w:after="0" w:line="322" w:lineRule="exact"/>
        <w:jc w:val="both"/>
        <w:rPr>
          <w:sz w:val="24"/>
          <w:szCs w:val="24"/>
        </w:rPr>
      </w:pPr>
      <w:r w:rsidRPr="001A2F95">
        <w:rPr>
          <w:sz w:val="24"/>
          <w:szCs w:val="24"/>
        </w:rPr>
        <w:t>в части решения вопросов местного значения;</w:t>
      </w:r>
    </w:p>
    <w:p w:rsidR="009C732D" w:rsidRPr="001A2F95" w:rsidRDefault="00B3547B">
      <w:pPr>
        <w:pStyle w:val="20"/>
        <w:numPr>
          <w:ilvl w:val="0"/>
          <w:numId w:val="4"/>
        </w:numPr>
        <w:shd w:val="clear" w:color="auto" w:fill="auto"/>
        <w:tabs>
          <w:tab w:val="left" w:pos="370"/>
        </w:tabs>
        <w:spacing w:after="0" w:line="322" w:lineRule="exact"/>
        <w:jc w:val="both"/>
        <w:rPr>
          <w:sz w:val="24"/>
          <w:szCs w:val="24"/>
        </w:rPr>
      </w:pPr>
      <w:proofErr w:type="gramStart"/>
      <w:r w:rsidRPr="001A2F95">
        <w:rPr>
          <w:sz w:val="24"/>
          <w:szCs w:val="24"/>
        </w:rPr>
        <w:t>в</w:t>
      </w:r>
      <w:proofErr w:type="gramEnd"/>
      <w:r w:rsidRPr="001A2F95">
        <w:rPr>
          <w:sz w:val="24"/>
          <w:szCs w:val="24"/>
        </w:rPr>
        <w:t xml:space="preserve"> части решения вопросов, не отнесенных к вопросам местного значения поселения, переданны</w:t>
      </w:r>
      <w:r w:rsidR="00794A3D">
        <w:rPr>
          <w:sz w:val="24"/>
          <w:szCs w:val="24"/>
        </w:rPr>
        <w:t>х в соответствии со ст. 19 ФЗ №</w:t>
      </w:r>
      <w:r w:rsidRPr="001A2F95">
        <w:rPr>
          <w:sz w:val="24"/>
          <w:szCs w:val="24"/>
        </w:rPr>
        <w:t>131-ФЗ от 06.10.2003 года "Об общих принципах организации местного самоуправления в Российской Федерации";</w:t>
      </w:r>
    </w:p>
    <w:p w:rsidR="009C732D" w:rsidRPr="001A2F95" w:rsidRDefault="00B3547B">
      <w:pPr>
        <w:pStyle w:val="20"/>
        <w:numPr>
          <w:ilvl w:val="0"/>
          <w:numId w:val="4"/>
        </w:numPr>
        <w:shd w:val="clear" w:color="auto" w:fill="auto"/>
        <w:tabs>
          <w:tab w:val="left" w:pos="494"/>
        </w:tabs>
        <w:spacing w:after="333" w:line="322" w:lineRule="exact"/>
        <w:jc w:val="both"/>
        <w:rPr>
          <w:sz w:val="24"/>
          <w:szCs w:val="24"/>
        </w:rPr>
      </w:pPr>
      <w:r w:rsidRPr="001A2F95">
        <w:rPr>
          <w:sz w:val="24"/>
          <w:szCs w:val="24"/>
        </w:rPr>
        <w:t>в части решения иных государственных полномочий, если это участие предусмотрено федеральными законами.</w:t>
      </w:r>
    </w:p>
    <w:p w:rsidR="009C732D" w:rsidRPr="002F34F4" w:rsidRDefault="00B3547B">
      <w:pPr>
        <w:pStyle w:val="10"/>
        <w:keepNext/>
        <w:keepLines/>
        <w:shd w:val="clear" w:color="auto" w:fill="auto"/>
        <w:spacing w:after="299" w:line="280" w:lineRule="exact"/>
        <w:jc w:val="center"/>
      </w:pPr>
      <w:bookmarkStart w:id="4" w:name="bookmark6"/>
      <w:r w:rsidRPr="002F34F4">
        <w:t>Порядок формирования реестра муниципальных услуг</w:t>
      </w:r>
      <w:bookmarkEnd w:id="4"/>
    </w:p>
    <w:p w:rsidR="009C732D" w:rsidRPr="001A2F95" w:rsidRDefault="00B3547B">
      <w:pPr>
        <w:pStyle w:val="20"/>
        <w:numPr>
          <w:ilvl w:val="0"/>
          <w:numId w:val="3"/>
        </w:numPr>
        <w:shd w:val="clear" w:color="auto" w:fill="auto"/>
        <w:tabs>
          <w:tab w:val="left" w:pos="370"/>
        </w:tabs>
        <w:spacing w:after="0" w:line="322" w:lineRule="exact"/>
        <w:jc w:val="both"/>
        <w:rPr>
          <w:sz w:val="24"/>
          <w:szCs w:val="24"/>
        </w:rPr>
      </w:pPr>
      <w:r w:rsidRPr="001A2F95">
        <w:rPr>
          <w:sz w:val="24"/>
          <w:szCs w:val="24"/>
        </w:rPr>
        <w:t>Формирование Реестра производится для решения следующих задач:</w:t>
      </w:r>
    </w:p>
    <w:p w:rsidR="009C732D" w:rsidRPr="001A2F95" w:rsidRDefault="00B3547B" w:rsidP="006F5AAC">
      <w:pPr>
        <w:pStyle w:val="20"/>
        <w:numPr>
          <w:ilvl w:val="0"/>
          <w:numId w:val="5"/>
        </w:numPr>
        <w:shd w:val="clear" w:color="auto" w:fill="auto"/>
        <w:tabs>
          <w:tab w:val="left" w:pos="494"/>
        </w:tabs>
        <w:spacing w:after="0" w:line="320" w:lineRule="exact"/>
        <w:jc w:val="both"/>
        <w:rPr>
          <w:sz w:val="24"/>
          <w:szCs w:val="24"/>
        </w:rPr>
      </w:pPr>
      <w:r w:rsidRPr="001A2F95">
        <w:rPr>
          <w:sz w:val="24"/>
          <w:szCs w:val="24"/>
        </w:rPr>
        <w:t>формирование информационной базы для оценки объемов расходных обязательств в бюджете сельского поселения на очередной финансовый год;</w:t>
      </w:r>
    </w:p>
    <w:p w:rsidR="009C732D" w:rsidRPr="001A2F95" w:rsidRDefault="00B3547B" w:rsidP="006F5AAC">
      <w:pPr>
        <w:pStyle w:val="20"/>
        <w:numPr>
          <w:ilvl w:val="0"/>
          <w:numId w:val="5"/>
        </w:numPr>
        <w:shd w:val="clear" w:color="auto" w:fill="auto"/>
        <w:tabs>
          <w:tab w:val="left" w:pos="494"/>
        </w:tabs>
        <w:spacing w:after="0" w:line="320" w:lineRule="exact"/>
        <w:jc w:val="both"/>
        <w:rPr>
          <w:sz w:val="24"/>
          <w:szCs w:val="24"/>
        </w:rPr>
      </w:pPr>
      <w:r w:rsidRPr="001A2F95">
        <w:rPr>
          <w:sz w:val="24"/>
          <w:szCs w:val="24"/>
        </w:rPr>
        <w:t xml:space="preserve">обеспечение доступа граждан и организаций к сведениям об услугах предоставляемых (исполняемых) администрацией сельского </w:t>
      </w:r>
      <w:r w:rsidR="00794A3D" w:rsidRPr="001A2F95">
        <w:rPr>
          <w:sz w:val="24"/>
          <w:szCs w:val="24"/>
        </w:rPr>
        <w:t>поселения;</w:t>
      </w:r>
    </w:p>
    <w:p w:rsidR="009C732D" w:rsidRPr="001A2F95" w:rsidRDefault="00B3547B" w:rsidP="006F5AAC">
      <w:pPr>
        <w:pStyle w:val="20"/>
        <w:numPr>
          <w:ilvl w:val="0"/>
          <w:numId w:val="5"/>
        </w:numPr>
        <w:shd w:val="clear" w:color="auto" w:fill="auto"/>
        <w:tabs>
          <w:tab w:val="left" w:pos="370"/>
        </w:tabs>
        <w:spacing w:after="0" w:line="320" w:lineRule="exact"/>
        <w:jc w:val="both"/>
        <w:rPr>
          <w:sz w:val="24"/>
          <w:szCs w:val="24"/>
        </w:rPr>
      </w:pPr>
      <w:r w:rsidRPr="001A2F95">
        <w:rPr>
          <w:sz w:val="24"/>
          <w:szCs w:val="24"/>
        </w:rPr>
        <w:t>обеспечение перехода в предоставлении (исполнении) муниципальных услуг в электронный вид;</w:t>
      </w:r>
    </w:p>
    <w:p w:rsidR="009C732D" w:rsidRPr="001A2F95" w:rsidRDefault="00B3547B" w:rsidP="006F5AAC">
      <w:pPr>
        <w:pStyle w:val="20"/>
        <w:numPr>
          <w:ilvl w:val="0"/>
          <w:numId w:val="5"/>
        </w:numPr>
        <w:shd w:val="clear" w:color="auto" w:fill="auto"/>
        <w:tabs>
          <w:tab w:val="left" w:pos="370"/>
        </w:tabs>
        <w:spacing w:after="0" w:line="320" w:lineRule="exact"/>
        <w:jc w:val="both"/>
        <w:rPr>
          <w:sz w:val="24"/>
          <w:szCs w:val="24"/>
        </w:rPr>
      </w:pPr>
      <w:r w:rsidRPr="001A2F95">
        <w:rPr>
          <w:sz w:val="24"/>
          <w:szCs w:val="24"/>
        </w:rPr>
        <w:t xml:space="preserve">обеспечение соответствия Реестра требованиям нормативных правовых актов Российской Федерации, Республики Крым, </w:t>
      </w:r>
      <w:r w:rsidR="002B6A6C">
        <w:rPr>
          <w:sz w:val="24"/>
          <w:szCs w:val="24"/>
        </w:rPr>
        <w:t>Скворцовского</w:t>
      </w:r>
      <w:r w:rsidRPr="001A2F95">
        <w:rPr>
          <w:sz w:val="24"/>
          <w:szCs w:val="24"/>
        </w:rPr>
        <w:t xml:space="preserve"> сельского поселения.</w:t>
      </w:r>
    </w:p>
    <w:p w:rsidR="006F5AAC" w:rsidRDefault="00B3547B" w:rsidP="006F5AAC">
      <w:pPr>
        <w:pStyle w:val="20"/>
        <w:numPr>
          <w:ilvl w:val="0"/>
          <w:numId w:val="3"/>
        </w:numPr>
        <w:shd w:val="clear" w:color="auto" w:fill="auto"/>
        <w:tabs>
          <w:tab w:val="left" w:pos="370"/>
        </w:tabs>
        <w:spacing w:after="0" w:line="320" w:lineRule="exact"/>
        <w:jc w:val="both"/>
        <w:rPr>
          <w:sz w:val="24"/>
          <w:szCs w:val="24"/>
        </w:rPr>
      </w:pPr>
      <w:r w:rsidRPr="001A2F95">
        <w:rPr>
          <w:sz w:val="24"/>
          <w:szCs w:val="24"/>
        </w:rPr>
        <w:t xml:space="preserve">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 </w:t>
      </w:r>
      <w:r w:rsidR="002B6A6C">
        <w:rPr>
          <w:sz w:val="24"/>
          <w:szCs w:val="24"/>
        </w:rPr>
        <w:t>Скворцовского</w:t>
      </w:r>
      <w:r w:rsidRPr="001A2F95">
        <w:rPr>
          <w:sz w:val="24"/>
          <w:szCs w:val="24"/>
        </w:rPr>
        <w:t xml:space="preserve"> сельского поселения, в соответствии с полномочиями органов местного самоуправления по решению вопросов местного значения, определенными действующим законодательством.</w:t>
      </w:r>
    </w:p>
    <w:p w:rsidR="009C732D" w:rsidRPr="006F5AAC" w:rsidRDefault="00B3547B" w:rsidP="006F5AAC">
      <w:pPr>
        <w:pStyle w:val="20"/>
        <w:numPr>
          <w:ilvl w:val="0"/>
          <w:numId w:val="3"/>
        </w:numPr>
        <w:shd w:val="clear" w:color="auto" w:fill="auto"/>
        <w:tabs>
          <w:tab w:val="left" w:pos="370"/>
        </w:tabs>
        <w:spacing w:after="0" w:line="320" w:lineRule="exact"/>
        <w:jc w:val="both"/>
        <w:rPr>
          <w:sz w:val="24"/>
          <w:szCs w:val="24"/>
        </w:rPr>
      </w:pPr>
      <w:r w:rsidRPr="006F5AAC">
        <w:rPr>
          <w:sz w:val="24"/>
          <w:szCs w:val="24"/>
        </w:rPr>
        <w:t xml:space="preserve">Сформированный Реестр утверждается постановлением администрации сельского </w:t>
      </w:r>
      <w:r w:rsidR="00794A3D" w:rsidRPr="006F5AAC">
        <w:rPr>
          <w:sz w:val="24"/>
          <w:szCs w:val="24"/>
        </w:rPr>
        <w:t>поселения.</w:t>
      </w:r>
    </w:p>
    <w:p w:rsidR="006F5AAC" w:rsidRDefault="006F5AAC">
      <w:pPr>
        <w:pStyle w:val="20"/>
        <w:shd w:val="clear" w:color="auto" w:fill="auto"/>
        <w:spacing w:after="299" w:line="280" w:lineRule="exact"/>
        <w:rPr>
          <w:b/>
          <w:sz w:val="24"/>
          <w:szCs w:val="24"/>
        </w:rPr>
      </w:pPr>
    </w:p>
    <w:p w:rsidR="009C732D" w:rsidRPr="002F34F4" w:rsidRDefault="00B3547B">
      <w:pPr>
        <w:pStyle w:val="20"/>
        <w:shd w:val="clear" w:color="auto" w:fill="auto"/>
        <w:spacing w:after="299" w:line="280" w:lineRule="exact"/>
        <w:rPr>
          <w:b/>
        </w:rPr>
      </w:pPr>
      <w:r w:rsidRPr="002F34F4">
        <w:rPr>
          <w:b/>
        </w:rPr>
        <w:t>Принципы ведения Реестра</w:t>
      </w:r>
    </w:p>
    <w:p w:rsidR="009C732D" w:rsidRPr="001A2F95" w:rsidRDefault="00B3547B">
      <w:pPr>
        <w:pStyle w:val="20"/>
        <w:numPr>
          <w:ilvl w:val="0"/>
          <w:numId w:val="3"/>
        </w:numPr>
        <w:shd w:val="clear" w:color="auto" w:fill="auto"/>
        <w:tabs>
          <w:tab w:val="left" w:pos="387"/>
        </w:tabs>
        <w:spacing w:after="0" w:line="322" w:lineRule="exact"/>
        <w:jc w:val="both"/>
        <w:rPr>
          <w:sz w:val="24"/>
          <w:szCs w:val="24"/>
        </w:rPr>
      </w:pPr>
      <w:r w:rsidRPr="001A2F95">
        <w:rPr>
          <w:sz w:val="24"/>
          <w:szCs w:val="24"/>
        </w:rPr>
        <w:t>Ведение Реестра осуществляется в соответствии со следующими принципами:</w:t>
      </w:r>
    </w:p>
    <w:p w:rsidR="009C732D" w:rsidRPr="001A2F95" w:rsidRDefault="00B3547B">
      <w:pPr>
        <w:pStyle w:val="20"/>
        <w:numPr>
          <w:ilvl w:val="0"/>
          <w:numId w:val="6"/>
        </w:numPr>
        <w:shd w:val="clear" w:color="auto" w:fill="auto"/>
        <w:tabs>
          <w:tab w:val="left" w:pos="392"/>
        </w:tabs>
        <w:spacing w:after="0" w:line="322" w:lineRule="exact"/>
        <w:jc w:val="both"/>
        <w:rPr>
          <w:sz w:val="24"/>
          <w:szCs w:val="24"/>
        </w:rPr>
      </w:pPr>
      <w:r w:rsidRPr="001A2F95">
        <w:rPr>
          <w:sz w:val="24"/>
          <w:szCs w:val="24"/>
        </w:rPr>
        <w:t xml:space="preserve">единства требований к определению и включению муниципальных услуг, предоставляемых (исполняемых) на территории сельского </w:t>
      </w:r>
      <w:r w:rsidR="00794A3D" w:rsidRPr="001A2F95">
        <w:rPr>
          <w:sz w:val="24"/>
          <w:szCs w:val="24"/>
        </w:rPr>
        <w:t>поселения,</w:t>
      </w:r>
      <w:r w:rsidRPr="001A2F95">
        <w:rPr>
          <w:sz w:val="24"/>
          <w:szCs w:val="24"/>
        </w:rPr>
        <w:t xml:space="preserve"> в Реестр;</w:t>
      </w:r>
    </w:p>
    <w:p w:rsidR="009C732D" w:rsidRPr="001A2F95" w:rsidRDefault="00B3547B">
      <w:pPr>
        <w:pStyle w:val="20"/>
        <w:numPr>
          <w:ilvl w:val="0"/>
          <w:numId w:val="6"/>
        </w:numPr>
        <w:shd w:val="clear" w:color="auto" w:fill="auto"/>
        <w:tabs>
          <w:tab w:val="left" w:pos="392"/>
        </w:tabs>
        <w:spacing w:after="0" w:line="322" w:lineRule="exact"/>
        <w:jc w:val="both"/>
        <w:rPr>
          <w:sz w:val="24"/>
          <w:szCs w:val="24"/>
        </w:rPr>
      </w:pPr>
      <w:r w:rsidRPr="001A2F95">
        <w:rPr>
          <w:sz w:val="24"/>
          <w:szCs w:val="24"/>
        </w:rPr>
        <w:t>полноты описания и отражения муниципальных услуг в Реестре;</w:t>
      </w:r>
    </w:p>
    <w:p w:rsidR="009C732D" w:rsidRPr="001A2F95" w:rsidRDefault="00B3547B">
      <w:pPr>
        <w:pStyle w:val="20"/>
        <w:numPr>
          <w:ilvl w:val="0"/>
          <w:numId w:val="6"/>
        </w:numPr>
        <w:shd w:val="clear" w:color="auto" w:fill="auto"/>
        <w:tabs>
          <w:tab w:val="left" w:pos="392"/>
        </w:tabs>
        <w:spacing w:after="0" w:line="322" w:lineRule="exact"/>
        <w:jc w:val="both"/>
        <w:rPr>
          <w:sz w:val="24"/>
          <w:szCs w:val="24"/>
        </w:rPr>
      </w:pPr>
      <w:r w:rsidRPr="001A2F95">
        <w:rPr>
          <w:sz w:val="24"/>
          <w:szCs w:val="24"/>
        </w:rPr>
        <w:t>публичности Реестра;</w:t>
      </w:r>
    </w:p>
    <w:p w:rsidR="009C732D" w:rsidRPr="001A2F95" w:rsidRDefault="00B3547B">
      <w:pPr>
        <w:pStyle w:val="20"/>
        <w:numPr>
          <w:ilvl w:val="0"/>
          <w:numId w:val="6"/>
        </w:numPr>
        <w:shd w:val="clear" w:color="auto" w:fill="auto"/>
        <w:tabs>
          <w:tab w:val="left" w:pos="392"/>
        </w:tabs>
        <w:spacing w:after="0" w:line="322" w:lineRule="exact"/>
        <w:jc w:val="both"/>
        <w:rPr>
          <w:sz w:val="24"/>
          <w:szCs w:val="24"/>
        </w:rPr>
      </w:pPr>
      <w:r w:rsidRPr="001A2F95">
        <w:rPr>
          <w:sz w:val="24"/>
          <w:szCs w:val="24"/>
        </w:rPr>
        <w:t>обеспечения взаимосвязи ведения Реестра с осуществлением бюджетного процесса и формированием расходных обязательств бюджета сельского поселения на очередной финансовый год;</w:t>
      </w:r>
    </w:p>
    <w:p w:rsidR="009C732D" w:rsidRPr="001A2F95" w:rsidRDefault="00B3547B">
      <w:pPr>
        <w:pStyle w:val="20"/>
        <w:numPr>
          <w:ilvl w:val="0"/>
          <w:numId w:val="6"/>
        </w:numPr>
        <w:shd w:val="clear" w:color="auto" w:fill="auto"/>
        <w:tabs>
          <w:tab w:val="left" w:pos="406"/>
        </w:tabs>
        <w:spacing w:after="333" w:line="322" w:lineRule="exact"/>
        <w:jc w:val="both"/>
        <w:rPr>
          <w:sz w:val="24"/>
          <w:szCs w:val="24"/>
        </w:rPr>
      </w:pPr>
      <w:r w:rsidRPr="001A2F95">
        <w:rPr>
          <w:sz w:val="24"/>
          <w:szCs w:val="24"/>
        </w:rPr>
        <w:t>периодического пересмотра требований к перечню и описанию муниципальных услуг, предусмотренных Реестром, в целях повышения их доступности и качества.</w:t>
      </w:r>
    </w:p>
    <w:p w:rsidR="009C732D" w:rsidRPr="002F34F4" w:rsidRDefault="00B3547B">
      <w:pPr>
        <w:pStyle w:val="20"/>
        <w:shd w:val="clear" w:color="auto" w:fill="auto"/>
        <w:spacing w:after="304" w:line="280" w:lineRule="exact"/>
        <w:rPr>
          <w:b/>
        </w:rPr>
      </w:pPr>
      <w:r w:rsidRPr="002F34F4">
        <w:rPr>
          <w:b/>
        </w:rPr>
        <w:lastRenderedPageBreak/>
        <w:t>Содержание Реестра</w:t>
      </w:r>
    </w:p>
    <w:p w:rsidR="009C732D" w:rsidRPr="001A2F95" w:rsidRDefault="00B3547B">
      <w:pPr>
        <w:pStyle w:val="20"/>
        <w:numPr>
          <w:ilvl w:val="0"/>
          <w:numId w:val="3"/>
        </w:numPr>
        <w:shd w:val="clear" w:color="auto" w:fill="auto"/>
        <w:tabs>
          <w:tab w:val="left" w:pos="493"/>
        </w:tabs>
        <w:spacing w:after="0" w:line="322" w:lineRule="exact"/>
        <w:jc w:val="both"/>
        <w:rPr>
          <w:sz w:val="24"/>
          <w:szCs w:val="24"/>
        </w:rPr>
      </w:pPr>
      <w:r w:rsidRPr="001A2F95">
        <w:rPr>
          <w:sz w:val="24"/>
          <w:szCs w:val="24"/>
        </w:rPr>
        <w:t>Информация об оказываемых муниципальных услугах отражается в Реестре через следующие параметры:</w:t>
      </w:r>
    </w:p>
    <w:p w:rsidR="009C732D" w:rsidRPr="001A2F95" w:rsidRDefault="00B3547B">
      <w:pPr>
        <w:pStyle w:val="20"/>
        <w:numPr>
          <w:ilvl w:val="0"/>
          <w:numId w:val="7"/>
        </w:numPr>
        <w:shd w:val="clear" w:color="auto" w:fill="auto"/>
        <w:tabs>
          <w:tab w:val="left" w:pos="397"/>
        </w:tabs>
        <w:spacing w:after="0" w:line="322" w:lineRule="exact"/>
        <w:jc w:val="both"/>
        <w:rPr>
          <w:sz w:val="24"/>
          <w:szCs w:val="24"/>
        </w:rPr>
      </w:pPr>
      <w:proofErr w:type="gramStart"/>
      <w:r w:rsidRPr="006F5AAC">
        <w:rPr>
          <w:b/>
          <w:sz w:val="24"/>
          <w:szCs w:val="24"/>
        </w:rPr>
        <w:t>порядковый</w:t>
      </w:r>
      <w:proofErr w:type="gramEnd"/>
      <w:r w:rsidRPr="006F5AAC">
        <w:rPr>
          <w:b/>
          <w:sz w:val="24"/>
          <w:szCs w:val="24"/>
        </w:rPr>
        <w:t xml:space="preserve"> номер</w:t>
      </w:r>
      <w:r w:rsidRPr="001A2F95">
        <w:rPr>
          <w:sz w:val="24"/>
          <w:szCs w:val="24"/>
        </w:rPr>
        <w:t xml:space="preserve"> указывается для каждой муниципальной услуги в рамках Реестра;</w:t>
      </w:r>
    </w:p>
    <w:p w:rsidR="009C732D" w:rsidRPr="001A2F95" w:rsidRDefault="00B3547B">
      <w:pPr>
        <w:pStyle w:val="20"/>
        <w:numPr>
          <w:ilvl w:val="0"/>
          <w:numId w:val="7"/>
        </w:numPr>
        <w:shd w:val="clear" w:color="auto" w:fill="auto"/>
        <w:tabs>
          <w:tab w:val="left" w:pos="402"/>
        </w:tabs>
        <w:spacing w:after="0" w:line="322" w:lineRule="exact"/>
        <w:jc w:val="both"/>
        <w:rPr>
          <w:sz w:val="24"/>
          <w:szCs w:val="24"/>
        </w:rPr>
      </w:pPr>
      <w:proofErr w:type="gramStart"/>
      <w:r w:rsidRPr="006F5AAC">
        <w:rPr>
          <w:b/>
          <w:sz w:val="24"/>
          <w:szCs w:val="24"/>
        </w:rPr>
        <w:t>наименование</w:t>
      </w:r>
      <w:proofErr w:type="gramEnd"/>
      <w:r w:rsidRPr="006F5AAC">
        <w:rPr>
          <w:b/>
          <w:sz w:val="24"/>
          <w:szCs w:val="24"/>
        </w:rPr>
        <w:t xml:space="preserve"> муниципальной услуги</w:t>
      </w:r>
      <w:r w:rsidRPr="001A2F95">
        <w:rPr>
          <w:sz w:val="24"/>
          <w:szCs w:val="24"/>
        </w:rPr>
        <w:t xml:space="preserve"> - описание услуги, отражающее содержание услуги в рамках действующих нормативных правовых актов Российской Федерации, Республики Крым, муниципальных правовых актов органов местного самоуправления сельского поселения.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w:t>
      </w:r>
    </w:p>
    <w:p w:rsidR="009C732D" w:rsidRPr="001A2F95" w:rsidRDefault="00B3547B">
      <w:pPr>
        <w:pStyle w:val="20"/>
        <w:numPr>
          <w:ilvl w:val="0"/>
          <w:numId w:val="7"/>
        </w:numPr>
        <w:shd w:val="clear" w:color="auto" w:fill="auto"/>
        <w:tabs>
          <w:tab w:val="left" w:pos="402"/>
        </w:tabs>
        <w:spacing w:after="0" w:line="322" w:lineRule="exact"/>
        <w:jc w:val="both"/>
        <w:rPr>
          <w:sz w:val="24"/>
          <w:szCs w:val="24"/>
        </w:rPr>
      </w:pPr>
      <w:proofErr w:type="gramStart"/>
      <w:r w:rsidRPr="006F5AAC">
        <w:rPr>
          <w:b/>
          <w:sz w:val="24"/>
          <w:szCs w:val="24"/>
        </w:rPr>
        <w:t>наименование</w:t>
      </w:r>
      <w:proofErr w:type="gramEnd"/>
      <w:r w:rsidRPr="006F5AAC">
        <w:rPr>
          <w:b/>
          <w:sz w:val="24"/>
          <w:szCs w:val="24"/>
        </w:rPr>
        <w:t xml:space="preserve"> органа местного самоуправления</w:t>
      </w:r>
      <w:r w:rsidRPr="001A2F95">
        <w:rPr>
          <w:sz w:val="24"/>
          <w:szCs w:val="24"/>
        </w:rPr>
        <w:t xml:space="preserve">, </w:t>
      </w:r>
      <w:r w:rsidRPr="006F5AAC">
        <w:rPr>
          <w:b/>
          <w:sz w:val="24"/>
          <w:szCs w:val="24"/>
        </w:rPr>
        <w:t>предоставляющего муниципальную услугу</w:t>
      </w:r>
      <w:r w:rsidRPr="001A2F95">
        <w:rPr>
          <w:sz w:val="24"/>
          <w:szCs w:val="24"/>
        </w:rPr>
        <w:t xml:space="preserve"> - указывается администрация </w:t>
      </w:r>
      <w:r w:rsidR="002B6A6C">
        <w:rPr>
          <w:sz w:val="24"/>
          <w:szCs w:val="24"/>
        </w:rPr>
        <w:t>Скворцовского</w:t>
      </w:r>
      <w:r w:rsidRPr="001A2F95">
        <w:rPr>
          <w:sz w:val="24"/>
          <w:szCs w:val="24"/>
        </w:rPr>
        <w:t xml:space="preserve"> сельского </w:t>
      </w:r>
      <w:r w:rsidR="00794A3D" w:rsidRPr="001A2F95">
        <w:rPr>
          <w:sz w:val="24"/>
          <w:szCs w:val="24"/>
        </w:rPr>
        <w:t>поселения,</w:t>
      </w:r>
    </w:p>
    <w:p w:rsidR="009C732D" w:rsidRPr="006F5AAC" w:rsidRDefault="00B3547B" w:rsidP="006F5AAC">
      <w:pPr>
        <w:pStyle w:val="20"/>
        <w:numPr>
          <w:ilvl w:val="0"/>
          <w:numId w:val="7"/>
        </w:numPr>
        <w:shd w:val="clear" w:color="auto" w:fill="auto"/>
        <w:tabs>
          <w:tab w:val="left" w:pos="397"/>
        </w:tabs>
        <w:spacing w:after="0" w:line="322" w:lineRule="exact"/>
        <w:jc w:val="both"/>
        <w:rPr>
          <w:sz w:val="24"/>
          <w:szCs w:val="24"/>
        </w:rPr>
      </w:pPr>
      <w:proofErr w:type="gramStart"/>
      <w:r w:rsidRPr="006F5AAC">
        <w:rPr>
          <w:b/>
          <w:sz w:val="24"/>
          <w:szCs w:val="24"/>
        </w:rPr>
        <w:t>правовые</w:t>
      </w:r>
      <w:proofErr w:type="gramEnd"/>
      <w:r w:rsidRPr="006F5AAC">
        <w:rPr>
          <w:b/>
          <w:sz w:val="24"/>
          <w:szCs w:val="24"/>
        </w:rPr>
        <w:t xml:space="preserve"> основания для предоставления муниципальной услуги</w:t>
      </w:r>
      <w:r w:rsidRPr="001A2F95">
        <w:rPr>
          <w:sz w:val="24"/>
          <w:szCs w:val="24"/>
        </w:rPr>
        <w:t xml:space="preserve"> -</w:t>
      </w:r>
      <w:r w:rsidR="006F5AAC">
        <w:rPr>
          <w:sz w:val="24"/>
          <w:szCs w:val="24"/>
        </w:rPr>
        <w:t xml:space="preserve"> </w:t>
      </w:r>
      <w:r w:rsidRPr="006F5AAC">
        <w:rPr>
          <w:sz w:val="24"/>
          <w:szCs w:val="24"/>
        </w:rPr>
        <w:t xml:space="preserve">нормативные правовые акты Российской Федерации, Республики Крым и (или) муниципальный правовой акт органов местного самоуправления </w:t>
      </w:r>
      <w:r w:rsidR="002B6A6C" w:rsidRPr="006F5AAC">
        <w:rPr>
          <w:sz w:val="24"/>
          <w:szCs w:val="24"/>
        </w:rPr>
        <w:t>Скворцовского</w:t>
      </w:r>
      <w:r w:rsidRPr="006F5AAC">
        <w:rPr>
          <w:sz w:val="24"/>
          <w:szCs w:val="24"/>
        </w:rPr>
        <w:t xml:space="preserve"> сельского поселения в соответствии с которыми предоставляется муниципальная услуга на территории сельского поселения;</w:t>
      </w:r>
    </w:p>
    <w:p w:rsidR="009C732D" w:rsidRPr="001A2F95" w:rsidRDefault="00B3547B">
      <w:pPr>
        <w:pStyle w:val="20"/>
        <w:numPr>
          <w:ilvl w:val="0"/>
          <w:numId w:val="7"/>
        </w:numPr>
        <w:shd w:val="clear" w:color="auto" w:fill="auto"/>
        <w:tabs>
          <w:tab w:val="left" w:pos="406"/>
        </w:tabs>
        <w:spacing w:after="0" w:line="322" w:lineRule="exact"/>
        <w:jc w:val="both"/>
        <w:rPr>
          <w:sz w:val="24"/>
          <w:szCs w:val="24"/>
        </w:rPr>
      </w:pPr>
      <w:proofErr w:type="gramStart"/>
      <w:r w:rsidRPr="006F5AAC">
        <w:rPr>
          <w:b/>
          <w:sz w:val="24"/>
          <w:szCs w:val="24"/>
        </w:rPr>
        <w:t>заявители</w:t>
      </w:r>
      <w:proofErr w:type="gramEnd"/>
      <w:r w:rsidRPr="001A2F95">
        <w:rPr>
          <w:sz w:val="24"/>
          <w:szCs w:val="24"/>
        </w:rPr>
        <w:t xml:space="preserve"> - физическое лицо, юридическое лицо различной организационно - правовой формы и индивидуальный предприниматель, реализующие свое право на получение муниципальной услуги;</w:t>
      </w:r>
    </w:p>
    <w:p w:rsidR="009C732D" w:rsidRPr="001A2F95" w:rsidRDefault="00B3547B">
      <w:pPr>
        <w:pStyle w:val="20"/>
        <w:numPr>
          <w:ilvl w:val="0"/>
          <w:numId w:val="7"/>
        </w:numPr>
        <w:shd w:val="clear" w:color="auto" w:fill="auto"/>
        <w:tabs>
          <w:tab w:val="left" w:pos="392"/>
        </w:tabs>
        <w:spacing w:after="0" w:line="322" w:lineRule="exact"/>
        <w:jc w:val="both"/>
        <w:rPr>
          <w:sz w:val="24"/>
          <w:szCs w:val="24"/>
        </w:rPr>
      </w:pPr>
      <w:proofErr w:type="gramStart"/>
      <w:r w:rsidRPr="006F5AAC">
        <w:rPr>
          <w:b/>
          <w:sz w:val="24"/>
          <w:szCs w:val="24"/>
        </w:rPr>
        <w:t>реквизиты</w:t>
      </w:r>
      <w:proofErr w:type="gramEnd"/>
      <w:r w:rsidRPr="006F5AAC">
        <w:rPr>
          <w:b/>
          <w:sz w:val="24"/>
          <w:szCs w:val="24"/>
        </w:rPr>
        <w:t xml:space="preserve"> правового акта, утвердившего административный регламент предоставления муниципальной услуги</w:t>
      </w:r>
      <w:r w:rsidRPr="001A2F95">
        <w:rPr>
          <w:sz w:val="24"/>
          <w:szCs w:val="24"/>
        </w:rPr>
        <w:t xml:space="preserve"> - дата и номер нормативного правового акта сельского поселения, утвердившего административный регламент предоставления муниципальной услуги</w:t>
      </w:r>
    </w:p>
    <w:p w:rsidR="009C732D" w:rsidRPr="006F5AAC" w:rsidRDefault="00B3547B" w:rsidP="006F5AAC">
      <w:pPr>
        <w:pStyle w:val="20"/>
        <w:numPr>
          <w:ilvl w:val="0"/>
          <w:numId w:val="7"/>
        </w:numPr>
        <w:shd w:val="clear" w:color="auto" w:fill="auto"/>
        <w:tabs>
          <w:tab w:val="left" w:pos="392"/>
        </w:tabs>
        <w:spacing w:after="0" w:line="322" w:lineRule="exact"/>
        <w:jc w:val="both"/>
        <w:rPr>
          <w:sz w:val="24"/>
          <w:szCs w:val="24"/>
        </w:rPr>
      </w:pPr>
      <w:proofErr w:type="gramStart"/>
      <w:r w:rsidRPr="006F5AAC">
        <w:rPr>
          <w:b/>
          <w:sz w:val="24"/>
          <w:szCs w:val="24"/>
        </w:rPr>
        <w:t>возмездность</w:t>
      </w:r>
      <w:proofErr w:type="gramEnd"/>
      <w:r w:rsidRPr="006F5AAC">
        <w:rPr>
          <w:b/>
          <w:sz w:val="24"/>
          <w:szCs w:val="24"/>
        </w:rPr>
        <w:t xml:space="preserve"> (безвозмездность) предоставления муниципальных услуг</w:t>
      </w:r>
      <w:r w:rsidRPr="001A2F95">
        <w:rPr>
          <w:sz w:val="24"/>
          <w:szCs w:val="24"/>
        </w:rPr>
        <w:t xml:space="preserve"> -</w:t>
      </w:r>
      <w:r w:rsidR="006F5AAC">
        <w:rPr>
          <w:sz w:val="24"/>
          <w:szCs w:val="24"/>
        </w:rPr>
        <w:t xml:space="preserve"> </w:t>
      </w:r>
      <w:r w:rsidRPr="006F5AAC">
        <w:rPr>
          <w:sz w:val="24"/>
          <w:szCs w:val="24"/>
        </w:rPr>
        <w:t>указывается платно или бесплатно предоставляется услуга, если услуга предоставляется на платной основе, то указывается способ расчета стоимости услуги (норматив или тариф);</w:t>
      </w:r>
    </w:p>
    <w:p w:rsidR="006F5AAC" w:rsidRDefault="006F5AAC">
      <w:pPr>
        <w:pStyle w:val="10"/>
        <w:keepNext/>
        <w:keepLines/>
        <w:shd w:val="clear" w:color="auto" w:fill="auto"/>
        <w:spacing w:after="299" w:line="280" w:lineRule="exact"/>
        <w:jc w:val="center"/>
        <w:rPr>
          <w:sz w:val="24"/>
          <w:szCs w:val="24"/>
        </w:rPr>
      </w:pPr>
      <w:bookmarkStart w:id="5" w:name="bookmark7"/>
    </w:p>
    <w:p w:rsidR="009C732D" w:rsidRPr="002F34F4" w:rsidRDefault="00B3547B">
      <w:pPr>
        <w:pStyle w:val="10"/>
        <w:keepNext/>
        <w:keepLines/>
        <w:shd w:val="clear" w:color="auto" w:fill="auto"/>
        <w:spacing w:after="299" w:line="280" w:lineRule="exact"/>
        <w:jc w:val="center"/>
      </w:pPr>
      <w:r w:rsidRPr="002F34F4">
        <w:t>Критерии внесения муниципальных услуг в Реестр</w:t>
      </w:r>
      <w:bookmarkEnd w:id="5"/>
    </w:p>
    <w:p w:rsidR="009C732D" w:rsidRPr="001A2F95" w:rsidRDefault="00B3547B">
      <w:pPr>
        <w:pStyle w:val="20"/>
        <w:numPr>
          <w:ilvl w:val="0"/>
          <w:numId w:val="3"/>
        </w:numPr>
        <w:shd w:val="clear" w:color="auto" w:fill="auto"/>
        <w:tabs>
          <w:tab w:val="left" w:pos="522"/>
        </w:tabs>
        <w:spacing w:after="0" w:line="322" w:lineRule="exact"/>
        <w:jc w:val="both"/>
        <w:rPr>
          <w:sz w:val="24"/>
          <w:szCs w:val="24"/>
        </w:rPr>
      </w:pPr>
      <w:r w:rsidRPr="001A2F95">
        <w:rPr>
          <w:sz w:val="24"/>
          <w:szCs w:val="24"/>
        </w:rPr>
        <w:t>Муниципальная услуга считается выделенной и подлежит занесению в Реестр при соблюдении следующих условий:</w:t>
      </w:r>
    </w:p>
    <w:p w:rsidR="009C732D" w:rsidRPr="001A2F95" w:rsidRDefault="00B3547B" w:rsidP="002F34F4">
      <w:pPr>
        <w:pStyle w:val="20"/>
        <w:numPr>
          <w:ilvl w:val="0"/>
          <w:numId w:val="8"/>
        </w:numPr>
        <w:shd w:val="clear" w:color="auto" w:fill="auto"/>
        <w:tabs>
          <w:tab w:val="left" w:pos="426"/>
        </w:tabs>
        <w:spacing w:after="0" w:line="322" w:lineRule="exact"/>
        <w:jc w:val="both"/>
        <w:rPr>
          <w:sz w:val="24"/>
          <w:szCs w:val="24"/>
        </w:rPr>
      </w:pPr>
      <w:proofErr w:type="gramStart"/>
      <w:r w:rsidRPr="001A2F95">
        <w:rPr>
          <w:sz w:val="24"/>
          <w:szCs w:val="24"/>
        </w:rPr>
        <w:t>нормативное</w:t>
      </w:r>
      <w:proofErr w:type="gramEnd"/>
      <w:r w:rsidRPr="001A2F95">
        <w:rPr>
          <w:sz w:val="24"/>
          <w:szCs w:val="24"/>
        </w:rPr>
        <w:t xml:space="preserve"> правовое закрепление обязанности предоставления муниципальной услуги;</w:t>
      </w:r>
    </w:p>
    <w:p w:rsidR="009C732D" w:rsidRPr="001A2F95" w:rsidRDefault="00B3547B">
      <w:pPr>
        <w:pStyle w:val="20"/>
        <w:numPr>
          <w:ilvl w:val="0"/>
          <w:numId w:val="8"/>
        </w:numPr>
        <w:shd w:val="clear" w:color="auto" w:fill="auto"/>
        <w:tabs>
          <w:tab w:val="left" w:pos="421"/>
        </w:tabs>
        <w:spacing w:after="0" w:line="322" w:lineRule="exact"/>
        <w:jc w:val="both"/>
        <w:rPr>
          <w:sz w:val="24"/>
          <w:szCs w:val="24"/>
        </w:rPr>
      </w:pPr>
      <w:proofErr w:type="gramStart"/>
      <w:r w:rsidRPr="001A2F95">
        <w:rPr>
          <w:sz w:val="24"/>
          <w:szCs w:val="24"/>
        </w:rPr>
        <w:t>предоставление</w:t>
      </w:r>
      <w:proofErr w:type="gramEnd"/>
      <w:r w:rsidRPr="001A2F95">
        <w:rPr>
          <w:sz w:val="24"/>
          <w:szCs w:val="24"/>
        </w:rPr>
        <w:t xml:space="preserve"> муниципальной услуги находится в компетенции органов местного самоуправления сельского поселения;</w:t>
      </w:r>
    </w:p>
    <w:p w:rsidR="009C732D" w:rsidRPr="001A2F95" w:rsidRDefault="00B3547B">
      <w:pPr>
        <w:pStyle w:val="20"/>
        <w:numPr>
          <w:ilvl w:val="0"/>
          <w:numId w:val="8"/>
        </w:numPr>
        <w:shd w:val="clear" w:color="auto" w:fill="auto"/>
        <w:tabs>
          <w:tab w:val="left" w:pos="421"/>
        </w:tabs>
        <w:spacing w:after="0" w:line="322" w:lineRule="exact"/>
        <w:jc w:val="both"/>
        <w:rPr>
          <w:sz w:val="24"/>
          <w:szCs w:val="24"/>
        </w:rPr>
      </w:pPr>
      <w:r w:rsidRPr="001A2F95">
        <w:rPr>
          <w:sz w:val="24"/>
          <w:szCs w:val="24"/>
        </w:rPr>
        <w:t>контролируемость результатов оказания муниципальной услуги.</w:t>
      </w:r>
    </w:p>
    <w:p w:rsidR="009C732D" w:rsidRPr="001A2F95" w:rsidRDefault="00B3547B">
      <w:pPr>
        <w:pStyle w:val="20"/>
        <w:numPr>
          <w:ilvl w:val="0"/>
          <w:numId w:val="3"/>
        </w:numPr>
        <w:shd w:val="clear" w:color="auto" w:fill="auto"/>
        <w:tabs>
          <w:tab w:val="left" w:pos="526"/>
        </w:tabs>
        <w:spacing w:after="0" w:line="322" w:lineRule="exact"/>
        <w:jc w:val="both"/>
        <w:rPr>
          <w:sz w:val="24"/>
          <w:szCs w:val="24"/>
        </w:rPr>
      </w:pPr>
      <w:r w:rsidRPr="001A2F95">
        <w:rPr>
          <w:sz w:val="24"/>
          <w:szCs w:val="24"/>
        </w:rPr>
        <w:t>Формирование муниципального задания на предоставление муниципальной услуги, для которой рассчитывается потребность в ее предоставлении, основывается на следующих обязательных параметрах:</w:t>
      </w:r>
    </w:p>
    <w:p w:rsidR="009C732D" w:rsidRPr="001A2F95" w:rsidRDefault="00B3547B">
      <w:pPr>
        <w:pStyle w:val="20"/>
        <w:numPr>
          <w:ilvl w:val="0"/>
          <w:numId w:val="9"/>
        </w:numPr>
        <w:shd w:val="clear" w:color="auto" w:fill="auto"/>
        <w:tabs>
          <w:tab w:val="left" w:pos="421"/>
        </w:tabs>
        <w:spacing w:after="0" w:line="322" w:lineRule="exact"/>
        <w:jc w:val="both"/>
        <w:rPr>
          <w:sz w:val="24"/>
          <w:szCs w:val="24"/>
        </w:rPr>
      </w:pPr>
      <w:r w:rsidRPr="001A2F95">
        <w:rPr>
          <w:sz w:val="24"/>
          <w:szCs w:val="24"/>
        </w:rPr>
        <w:t xml:space="preserve">показатель планируемого количества муниципальных услуг, предоставляемых на территории сельского </w:t>
      </w:r>
      <w:r w:rsidR="00794A3D" w:rsidRPr="001A2F95">
        <w:rPr>
          <w:sz w:val="24"/>
          <w:szCs w:val="24"/>
        </w:rPr>
        <w:t>поселения;</w:t>
      </w:r>
    </w:p>
    <w:p w:rsidR="009C732D" w:rsidRPr="001A2F95" w:rsidRDefault="00B3547B">
      <w:pPr>
        <w:pStyle w:val="20"/>
        <w:numPr>
          <w:ilvl w:val="0"/>
          <w:numId w:val="9"/>
        </w:numPr>
        <w:shd w:val="clear" w:color="auto" w:fill="auto"/>
        <w:tabs>
          <w:tab w:val="left" w:pos="430"/>
        </w:tabs>
        <w:spacing w:after="0" w:line="322" w:lineRule="exact"/>
        <w:jc w:val="both"/>
        <w:rPr>
          <w:sz w:val="24"/>
          <w:szCs w:val="24"/>
        </w:rPr>
      </w:pPr>
      <w:r w:rsidRPr="001A2F95">
        <w:rPr>
          <w:sz w:val="24"/>
          <w:szCs w:val="24"/>
        </w:rPr>
        <w:t xml:space="preserve">объем бюджетных средств, выделяемых на оказание муниципальных услуг на территории сельского </w:t>
      </w:r>
      <w:r w:rsidR="00794A3D" w:rsidRPr="001A2F95">
        <w:rPr>
          <w:sz w:val="24"/>
          <w:szCs w:val="24"/>
        </w:rPr>
        <w:t>поселения;</w:t>
      </w:r>
    </w:p>
    <w:p w:rsidR="009C732D" w:rsidRPr="001A2F95" w:rsidRDefault="00B3547B">
      <w:pPr>
        <w:pStyle w:val="20"/>
        <w:numPr>
          <w:ilvl w:val="0"/>
          <w:numId w:val="9"/>
        </w:numPr>
        <w:shd w:val="clear" w:color="auto" w:fill="auto"/>
        <w:tabs>
          <w:tab w:val="left" w:pos="426"/>
        </w:tabs>
        <w:spacing w:after="0" w:line="322" w:lineRule="exact"/>
        <w:jc w:val="both"/>
        <w:rPr>
          <w:sz w:val="24"/>
          <w:szCs w:val="24"/>
        </w:rPr>
      </w:pPr>
      <w:r w:rsidRPr="001A2F95">
        <w:rPr>
          <w:sz w:val="24"/>
          <w:szCs w:val="24"/>
        </w:rPr>
        <w:t>механизм, указывающий количество оказываемых услуг и выделенные бюджетные ассигнования на их оказание.</w:t>
      </w:r>
    </w:p>
    <w:p w:rsidR="009C732D" w:rsidRPr="001A2F95" w:rsidRDefault="00B3547B">
      <w:pPr>
        <w:pStyle w:val="20"/>
        <w:numPr>
          <w:ilvl w:val="0"/>
          <w:numId w:val="3"/>
        </w:numPr>
        <w:shd w:val="clear" w:color="auto" w:fill="auto"/>
        <w:tabs>
          <w:tab w:val="left" w:pos="522"/>
        </w:tabs>
        <w:spacing w:after="333" w:line="322" w:lineRule="exact"/>
        <w:jc w:val="both"/>
        <w:rPr>
          <w:sz w:val="24"/>
          <w:szCs w:val="24"/>
        </w:rPr>
      </w:pPr>
      <w:r w:rsidRPr="001A2F95">
        <w:rPr>
          <w:sz w:val="24"/>
          <w:szCs w:val="24"/>
        </w:rPr>
        <w:t xml:space="preserve">Предоставление муниципальной услуги в электронном виде осуществляется в случае </w:t>
      </w:r>
      <w:r w:rsidRPr="001A2F95">
        <w:rPr>
          <w:sz w:val="24"/>
          <w:szCs w:val="24"/>
        </w:rPr>
        <w:lastRenderedPageBreak/>
        <w:t>возможности отправки сведений, необходимых для оказания услуги посредством информационно-телекоммуникационной сети Интернет.</w:t>
      </w:r>
    </w:p>
    <w:p w:rsidR="009C732D" w:rsidRPr="002F34F4" w:rsidRDefault="00B3547B">
      <w:pPr>
        <w:pStyle w:val="10"/>
        <w:keepNext/>
        <w:keepLines/>
        <w:shd w:val="clear" w:color="auto" w:fill="auto"/>
        <w:spacing w:after="299" w:line="280" w:lineRule="exact"/>
        <w:jc w:val="center"/>
      </w:pPr>
      <w:bookmarkStart w:id="6" w:name="bookmark8"/>
      <w:r w:rsidRPr="002F34F4">
        <w:t>Порядок ведения Реестра</w:t>
      </w:r>
      <w:bookmarkEnd w:id="6"/>
    </w:p>
    <w:p w:rsidR="009C732D" w:rsidRPr="001A2F95" w:rsidRDefault="00B3547B">
      <w:pPr>
        <w:pStyle w:val="20"/>
        <w:numPr>
          <w:ilvl w:val="0"/>
          <w:numId w:val="3"/>
        </w:numPr>
        <w:shd w:val="clear" w:color="auto" w:fill="auto"/>
        <w:tabs>
          <w:tab w:val="left" w:pos="493"/>
        </w:tabs>
        <w:spacing w:after="0" w:line="322" w:lineRule="exact"/>
        <w:jc w:val="both"/>
        <w:rPr>
          <w:sz w:val="24"/>
          <w:szCs w:val="24"/>
        </w:rPr>
      </w:pPr>
      <w:r w:rsidRPr="001A2F95">
        <w:rPr>
          <w:sz w:val="24"/>
          <w:szCs w:val="24"/>
        </w:rPr>
        <w:t>Ведение Реестра осуществляется ответственным лицом за ведение реестра.</w:t>
      </w:r>
    </w:p>
    <w:p w:rsidR="009C732D" w:rsidRPr="001A2F95" w:rsidRDefault="00B3547B">
      <w:pPr>
        <w:pStyle w:val="20"/>
        <w:numPr>
          <w:ilvl w:val="0"/>
          <w:numId w:val="3"/>
        </w:numPr>
        <w:shd w:val="clear" w:color="auto" w:fill="auto"/>
        <w:tabs>
          <w:tab w:val="left" w:pos="493"/>
        </w:tabs>
        <w:spacing w:after="0" w:line="322" w:lineRule="exact"/>
        <w:jc w:val="both"/>
        <w:rPr>
          <w:sz w:val="24"/>
          <w:szCs w:val="24"/>
        </w:rPr>
      </w:pPr>
      <w:r w:rsidRPr="001A2F95">
        <w:rPr>
          <w:sz w:val="24"/>
          <w:szCs w:val="24"/>
        </w:rPr>
        <w:t>Ведение Реестра осуществляется по утвержденной форме.</w:t>
      </w:r>
    </w:p>
    <w:p w:rsidR="009C732D" w:rsidRPr="001A2F95" w:rsidRDefault="00B3547B">
      <w:pPr>
        <w:pStyle w:val="20"/>
        <w:numPr>
          <w:ilvl w:val="0"/>
          <w:numId w:val="3"/>
        </w:numPr>
        <w:shd w:val="clear" w:color="auto" w:fill="auto"/>
        <w:tabs>
          <w:tab w:val="left" w:pos="677"/>
        </w:tabs>
        <w:spacing w:after="0" w:line="322" w:lineRule="exact"/>
        <w:jc w:val="both"/>
        <w:rPr>
          <w:sz w:val="24"/>
          <w:szCs w:val="24"/>
        </w:rPr>
      </w:pPr>
      <w:r w:rsidRPr="001A2F95">
        <w:rPr>
          <w:sz w:val="24"/>
          <w:szCs w:val="24"/>
        </w:rPr>
        <w:t>Ведение Реестра в электронной форме может осуществляться с использованием муниципальной информационной системы.</w:t>
      </w:r>
    </w:p>
    <w:p w:rsidR="009C732D" w:rsidRPr="001A2F95" w:rsidRDefault="00B3547B">
      <w:pPr>
        <w:pStyle w:val="20"/>
        <w:shd w:val="clear" w:color="auto" w:fill="auto"/>
        <w:spacing w:after="0" w:line="322" w:lineRule="exact"/>
        <w:jc w:val="both"/>
        <w:rPr>
          <w:sz w:val="24"/>
          <w:szCs w:val="24"/>
        </w:rPr>
      </w:pPr>
      <w:r w:rsidRPr="001A2F95">
        <w:rPr>
          <w:sz w:val="24"/>
          <w:szCs w:val="24"/>
        </w:rPr>
        <w:t>При создании муниципальной информационной системы, обеспечивающей ведение Реестра, должна быть предусмотрена возможность ее интеграции с федеральной государственной информационной системой.</w:t>
      </w:r>
    </w:p>
    <w:p w:rsidR="009C732D" w:rsidRPr="001A2F95" w:rsidRDefault="00B3547B">
      <w:pPr>
        <w:pStyle w:val="20"/>
        <w:numPr>
          <w:ilvl w:val="0"/>
          <w:numId w:val="3"/>
        </w:numPr>
        <w:shd w:val="clear" w:color="auto" w:fill="auto"/>
        <w:tabs>
          <w:tab w:val="left" w:pos="677"/>
        </w:tabs>
        <w:spacing w:after="0" w:line="322" w:lineRule="exact"/>
        <w:jc w:val="both"/>
        <w:rPr>
          <w:sz w:val="24"/>
          <w:szCs w:val="24"/>
        </w:rPr>
      </w:pPr>
      <w:r w:rsidRPr="001A2F95">
        <w:rPr>
          <w:sz w:val="24"/>
          <w:szCs w:val="24"/>
        </w:rPr>
        <w:t>В процессе ведения Реестра ответственное лицо за ведение реестра осуществляет:</w:t>
      </w:r>
    </w:p>
    <w:p w:rsidR="009C732D" w:rsidRPr="001A2F95" w:rsidRDefault="00B3547B">
      <w:pPr>
        <w:pStyle w:val="20"/>
        <w:numPr>
          <w:ilvl w:val="0"/>
          <w:numId w:val="10"/>
        </w:numPr>
        <w:shd w:val="clear" w:color="auto" w:fill="auto"/>
        <w:tabs>
          <w:tab w:val="left" w:pos="421"/>
        </w:tabs>
        <w:spacing w:after="0" w:line="322" w:lineRule="exact"/>
        <w:jc w:val="both"/>
        <w:rPr>
          <w:sz w:val="24"/>
          <w:szCs w:val="24"/>
        </w:rPr>
      </w:pPr>
      <w:r w:rsidRPr="001A2F95">
        <w:rPr>
          <w:sz w:val="24"/>
          <w:szCs w:val="24"/>
        </w:rPr>
        <w:t>сбор, обработку, учет, регистрацию, хранение данных, поступающих от должностных лиц администрации сельского поселения;</w:t>
      </w:r>
    </w:p>
    <w:p w:rsidR="009C732D" w:rsidRPr="001A2F95" w:rsidRDefault="00B3547B">
      <w:pPr>
        <w:pStyle w:val="20"/>
        <w:numPr>
          <w:ilvl w:val="0"/>
          <w:numId w:val="10"/>
        </w:numPr>
        <w:shd w:val="clear" w:color="auto" w:fill="auto"/>
        <w:tabs>
          <w:tab w:val="left" w:pos="421"/>
        </w:tabs>
        <w:spacing w:after="0" w:line="322" w:lineRule="exact"/>
        <w:jc w:val="both"/>
        <w:rPr>
          <w:sz w:val="24"/>
          <w:szCs w:val="24"/>
        </w:rPr>
      </w:pPr>
      <w:r w:rsidRPr="001A2F95">
        <w:rPr>
          <w:sz w:val="24"/>
          <w:szCs w:val="24"/>
        </w:rPr>
        <w:t>методическое обеспечение ведения Реестра;</w:t>
      </w:r>
    </w:p>
    <w:p w:rsidR="009C732D" w:rsidRPr="001A2F95" w:rsidRDefault="00B3547B">
      <w:pPr>
        <w:pStyle w:val="20"/>
        <w:numPr>
          <w:ilvl w:val="0"/>
          <w:numId w:val="10"/>
        </w:numPr>
        <w:shd w:val="clear" w:color="auto" w:fill="auto"/>
        <w:tabs>
          <w:tab w:val="left" w:pos="421"/>
        </w:tabs>
        <w:spacing w:after="0" w:line="322" w:lineRule="exact"/>
        <w:jc w:val="both"/>
        <w:rPr>
          <w:sz w:val="24"/>
          <w:szCs w:val="24"/>
        </w:rPr>
      </w:pPr>
      <w:r w:rsidRPr="001A2F95">
        <w:rPr>
          <w:sz w:val="24"/>
          <w:szCs w:val="24"/>
        </w:rPr>
        <w:t>организацию предоставления сведений из Реестра;</w:t>
      </w:r>
    </w:p>
    <w:p w:rsidR="009C732D" w:rsidRPr="001A2F95" w:rsidRDefault="00B3547B">
      <w:pPr>
        <w:pStyle w:val="20"/>
        <w:numPr>
          <w:ilvl w:val="0"/>
          <w:numId w:val="10"/>
        </w:numPr>
        <w:shd w:val="clear" w:color="auto" w:fill="auto"/>
        <w:tabs>
          <w:tab w:val="left" w:pos="421"/>
        </w:tabs>
        <w:spacing w:after="0" w:line="322" w:lineRule="exact"/>
        <w:jc w:val="both"/>
        <w:rPr>
          <w:sz w:val="24"/>
          <w:szCs w:val="24"/>
        </w:rPr>
      </w:pPr>
      <w:r w:rsidRPr="001A2F95">
        <w:rPr>
          <w:sz w:val="24"/>
          <w:szCs w:val="24"/>
        </w:rPr>
        <w:t>контроль соблюдения правил ведения Реестра.</w:t>
      </w:r>
    </w:p>
    <w:p w:rsidR="009C732D" w:rsidRPr="001A2F95" w:rsidRDefault="00B3547B">
      <w:pPr>
        <w:pStyle w:val="20"/>
        <w:numPr>
          <w:ilvl w:val="0"/>
          <w:numId w:val="3"/>
        </w:numPr>
        <w:shd w:val="clear" w:color="auto" w:fill="auto"/>
        <w:tabs>
          <w:tab w:val="left" w:pos="522"/>
        </w:tabs>
        <w:spacing w:after="0" w:line="322" w:lineRule="exact"/>
        <w:jc w:val="both"/>
        <w:rPr>
          <w:sz w:val="24"/>
          <w:szCs w:val="24"/>
        </w:rPr>
      </w:pPr>
      <w:r w:rsidRPr="001A2F95">
        <w:rPr>
          <w:sz w:val="24"/>
          <w:szCs w:val="24"/>
        </w:rPr>
        <w:t>Ведение Реестра осуществляется на бумажном и электронном носителях по единой системе сбора, обработки, учета, регистрации, хранения, обновления информационных ресурсов, предоставления сведений пользователям. При несоответствии записей на бумажном носителе и информации в электронном виде приоритет имеет запись на бумажном носителе.</w:t>
      </w:r>
    </w:p>
    <w:p w:rsidR="009C732D" w:rsidRPr="001A2F95" w:rsidRDefault="00B3547B">
      <w:pPr>
        <w:pStyle w:val="20"/>
        <w:numPr>
          <w:ilvl w:val="0"/>
          <w:numId w:val="3"/>
        </w:numPr>
        <w:shd w:val="clear" w:color="auto" w:fill="auto"/>
        <w:tabs>
          <w:tab w:val="left" w:pos="489"/>
        </w:tabs>
        <w:spacing w:after="0" w:line="322" w:lineRule="exact"/>
        <w:jc w:val="both"/>
        <w:rPr>
          <w:sz w:val="24"/>
          <w:szCs w:val="24"/>
        </w:rPr>
      </w:pPr>
      <w:r w:rsidRPr="001A2F95">
        <w:rPr>
          <w:sz w:val="24"/>
          <w:szCs w:val="24"/>
        </w:rPr>
        <w:t xml:space="preserve">Внесение изменений и дополнений в Реестр осуществляется постановлением администрации сельского поселения на основании изменений действующего законодательства Российской Федерации, Республики Крым и муниципальных правовых актов органов местного самоуправления сельского </w:t>
      </w:r>
      <w:r w:rsidR="00794A3D" w:rsidRPr="001A2F95">
        <w:rPr>
          <w:sz w:val="24"/>
          <w:szCs w:val="24"/>
        </w:rPr>
        <w:t>поселения.</w:t>
      </w:r>
    </w:p>
    <w:p w:rsidR="009C732D" w:rsidRPr="001A2F95" w:rsidRDefault="00B3547B">
      <w:pPr>
        <w:pStyle w:val="20"/>
        <w:numPr>
          <w:ilvl w:val="0"/>
          <w:numId w:val="3"/>
        </w:numPr>
        <w:shd w:val="clear" w:color="auto" w:fill="auto"/>
        <w:tabs>
          <w:tab w:val="left" w:pos="489"/>
        </w:tabs>
        <w:spacing w:after="0" w:line="322" w:lineRule="exact"/>
        <w:jc w:val="both"/>
        <w:rPr>
          <w:sz w:val="24"/>
          <w:szCs w:val="24"/>
        </w:rPr>
      </w:pPr>
      <w:r w:rsidRPr="001A2F95">
        <w:rPr>
          <w:sz w:val="24"/>
          <w:szCs w:val="24"/>
        </w:rPr>
        <w:t>Реестр подлежит размещению в разделе муниципальных услуг на официальном информационном портале в сети Интернет.</w:t>
      </w:r>
    </w:p>
    <w:p w:rsidR="009C732D" w:rsidRPr="001A2F95" w:rsidRDefault="00B3547B">
      <w:pPr>
        <w:pStyle w:val="20"/>
        <w:numPr>
          <w:ilvl w:val="0"/>
          <w:numId w:val="3"/>
        </w:numPr>
        <w:shd w:val="clear" w:color="auto" w:fill="auto"/>
        <w:tabs>
          <w:tab w:val="left" w:pos="489"/>
        </w:tabs>
        <w:spacing w:after="0" w:line="322" w:lineRule="exact"/>
        <w:jc w:val="both"/>
        <w:rPr>
          <w:sz w:val="24"/>
          <w:szCs w:val="24"/>
        </w:rPr>
      </w:pPr>
      <w:r w:rsidRPr="001A2F95">
        <w:rPr>
          <w:sz w:val="24"/>
          <w:szCs w:val="24"/>
        </w:rPr>
        <w:t>Размещение Реестра муниципальных услуг сельского поселения в сети Интернет осуществляется специалистом администрации сельского поселения, ответственным за размещение информации.</w:t>
      </w:r>
    </w:p>
    <w:p w:rsidR="009C732D" w:rsidRPr="001A2F95" w:rsidRDefault="00B3547B">
      <w:pPr>
        <w:pStyle w:val="20"/>
        <w:numPr>
          <w:ilvl w:val="0"/>
          <w:numId w:val="3"/>
        </w:numPr>
        <w:shd w:val="clear" w:color="auto" w:fill="auto"/>
        <w:tabs>
          <w:tab w:val="left" w:pos="489"/>
        </w:tabs>
        <w:spacing w:after="0" w:line="322" w:lineRule="exact"/>
        <w:jc w:val="both"/>
        <w:rPr>
          <w:sz w:val="24"/>
          <w:szCs w:val="24"/>
        </w:rPr>
      </w:pPr>
      <w:r w:rsidRPr="001A2F95">
        <w:rPr>
          <w:sz w:val="24"/>
          <w:szCs w:val="24"/>
        </w:rPr>
        <w:t>Сведения из Реестра являются общедоступными и предоставляются потребителю муниципальной услуги в форме выписки из реестра.</w:t>
      </w:r>
    </w:p>
    <w:p w:rsidR="009C732D" w:rsidRPr="001A2F95" w:rsidRDefault="00B3547B">
      <w:pPr>
        <w:pStyle w:val="20"/>
        <w:numPr>
          <w:ilvl w:val="0"/>
          <w:numId w:val="3"/>
        </w:numPr>
        <w:shd w:val="clear" w:color="auto" w:fill="auto"/>
        <w:tabs>
          <w:tab w:val="left" w:pos="489"/>
        </w:tabs>
        <w:spacing w:after="333" w:line="322" w:lineRule="exact"/>
        <w:jc w:val="both"/>
        <w:rPr>
          <w:sz w:val="24"/>
          <w:szCs w:val="24"/>
        </w:rPr>
      </w:pPr>
      <w:r w:rsidRPr="001A2F95">
        <w:rPr>
          <w:sz w:val="24"/>
          <w:szCs w:val="24"/>
        </w:rPr>
        <w:t>Сведения из Реестра предоставляются пользователю безвозмездно.</w:t>
      </w:r>
    </w:p>
    <w:p w:rsidR="009C732D" w:rsidRPr="002F34F4" w:rsidRDefault="00B3547B">
      <w:pPr>
        <w:pStyle w:val="10"/>
        <w:keepNext/>
        <w:keepLines/>
        <w:shd w:val="clear" w:color="auto" w:fill="auto"/>
        <w:spacing w:after="304" w:line="280" w:lineRule="exact"/>
        <w:jc w:val="center"/>
      </w:pPr>
      <w:bookmarkStart w:id="7" w:name="bookmark9"/>
      <w:r w:rsidRPr="002F34F4">
        <w:t>Ответственность</w:t>
      </w:r>
      <w:bookmarkEnd w:id="7"/>
    </w:p>
    <w:p w:rsidR="009C732D" w:rsidRPr="001A2F95" w:rsidRDefault="00B3547B">
      <w:pPr>
        <w:pStyle w:val="20"/>
        <w:numPr>
          <w:ilvl w:val="0"/>
          <w:numId w:val="3"/>
        </w:numPr>
        <w:shd w:val="clear" w:color="auto" w:fill="auto"/>
        <w:tabs>
          <w:tab w:val="left" w:pos="489"/>
        </w:tabs>
        <w:spacing w:after="0" w:line="322" w:lineRule="exact"/>
        <w:jc w:val="both"/>
        <w:rPr>
          <w:sz w:val="24"/>
          <w:szCs w:val="24"/>
        </w:rPr>
        <w:sectPr w:rsidR="009C732D" w:rsidRPr="001A2F95">
          <w:type w:val="continuous"/>
          <w:pgSz w:w="11900" w:h="16840"/>
          <w:pgMar w:top="1152" w:right="608" w:bottom="1238" w:left="1053" w:header="0" w:footer="3" w:gutter="0"/>
          <w:cols w:space="720"/>
          <w:noEndnote/>
          <w:docGrid w:linePitch="360"/>
        </w:sectPr>
      </w:pPr>
      <w:r w:rsidRPr="001A2F95">
        <w:rPr>
          <w:sz w:val="24"/>
          <w:szCs w:val="24"/>
        </w:rPr>
        <w:t xml:space="preserve">Должностные лица администрации </w:t>
      </w:r>
      <w:r w:rsidR="002B6A6C">
        <w:rPr>
          <w:sz w:val="24"/>
          <w:szCs w:val="24"/>
        </w:rPr>
        <w:t>Скворцовского</w:t>
      </w:r>
      <w:r w:rsidRPr="001A2F95">
        <w:rPr>
          <w:sz w:val="24"/>
          <w:szCs w:val="24"/>
        </w:rPr>
        <w:t xml:space="preserve"> сельского поселения несут персональную ответственность за полноту и достоверность сведений об услугах, направляемых для размещения в Реестре, а также за соблюдение порядка и сроков их направления для размещения.</w:t>
      </w:r>
    </w:p>
    <w:p w:rsidR="009C732D" w:rsidRPr="001A2F95" w:rsidRDefault="00B3547B">
      <w:pPr>
        <w:pStyle w:val="50"/>
        <w:shd w:val="clear" w:color="auto" w:fill="auto"/>
        <w:ind w:left="10900"/>
        <w:rPr>
          <w:sz w:val="24"/>
          <w:szCs w:val="24"/>
        </w:rPr>
      </w:pPr>
      <w:r w:rsidRPr="001A2F95">
        <w:rPr>
          <w:sz w:val="24"/>
          <w:szCs w:val="24"/>
        </w:rPr>
        <w:lastRenderedPageBreak/>
        <w:t xml:space="preserve">Приложение </w:t>
      </w:r>
      <w:r w:rsidR="002F34F4">
        <w:rPr>
          <w:sz w:val="24"/>
          <w:szCs w:val="24"/>
        </w:rPr>
        <w:t>№</w:t>
      </w:r>
      <w:r w:rsidRPr="001A2F95">
        <w:rPr>
          <w:sz w:val="24"/>
          <w:szCs w:val="24"/>
        </w:rPr>
        <w:t>2</w:t>
      </w:r>
    </w:p>
    <w:p w:rsidR="009C732D" w:rsidRPr="001A2F95" w:rsidRDefault="00B3547B">
      <w:pPr>
        <w:pStyle w:val="50"/>
        <w:shd w:val="clear" w:color="auto" w:fill="auto"/>
        <w:spacing w:after="775"/>
        <w:ind w:left="10900"/>
        <w:rPr>
          <w:sz w:val="24"/>
          <w:szCs w:val="24"/>
        </w:rPr>
      </w:pPr>
      <w:proofErr w:type="gramStart"/>
      <w:r w:rsidRPr="001A2F95">
        <w:rPr>
          <w:sz w:val="24"/>
          <w:szCs w:val="24"/>
        </w:rPr>
        <w:t>к</w:t>
      </w:r>
      <w:proofErr w:type="gramEnd"/>
      <w:r w:rsidRPr="001A2F95">
        <w:rPr>
          <w:sz w:val="24"/>
          <w:szCs w:val="24"/>
        </w:rPr>
        <w:t xml:space="preserve"> постановлению администрации </w:t>
      </w:r>
      <w:r w:rsidR="002B6A6C">
        <w:rPr>
          <w:sz w:val="24"/>
          <w:szCs w:val="24"/>
        </w:rPr>
        <w:t>Скворцовского</w:t>
      </w:r>
      <w:r w:rsidRPr="001A2F95">
        <w:rPr>
          <w:sz w:val="24"/>
          <w:szCs w:val="24"/>
        </w:rPr>
        <w:t xml:space="preserve"> сельского п</w:t>
      </w:r>
      <w:r w:rsidR="002F34F4">
        <w:rPr>
          <w:sz w:val="24"/>
          <w:szCs w:val="24"/>
        </w:rPr>
        <w:t>оселения _________________</w:t>
      </w:r>
    </w:p>
    <w:p w:rsidR="009C732D" w:rsidRPr="001A2F95" w:rsidRDefault="00B3547B">
      <w:pPr>
        <w:pStyle w:val="10"/>
        <w:keepNext/>
        <w:keepLines/>
        <w:shd w:val="clear" w:color="auto" w:fill="auto"/>
        <w:spacing w:after="604" w:line="280" w:lineRule="exact"/>
        <w:ind w:right="140"/>
        <w:jc w:val="center"/>
        <w:rPr>
          <w:sz w:val="24"/>
          <w:szCs w:val="24"/>
        </w:rPr>
      </w:pPr>
      <w:bookmarkStart w:id="8" w:name="bookmark10"/>
      <w:r w:rsidRPr="001A2F95">
        <w:rPr>
          <w:sz w:val="24"/>
          <w:szCs w:val="24"/>
        </w:rPr>
        <w:t xml:space="preserve">Реестр муниципальных услуг </w:t>
      </w:r>
      <w:r w:rsidR="002B6A6C">
        <w:rPr>
          <w:sz w:val="24"/>
          <w:szCs w:val="24"/>
        </w:rPr>
        <w:t>Скворцовского</w:t>
      </w:r>
      <w:r w:rsidRPr="001A2F95">
        <w:rPr>
          <w:sz w:val="24"/>
          <w:szCs w:val="24"/>
        </w:rPr>
        <w:t xml:space="preserve"> сельского поселения</w:t>
      </w:r>
      <w:bookmarkEnd w:id="8"/>
    </w:p>
    <w:tbl>
      <w:tblPr>
        <w:tblOverlap w:val="never"/>
        <w:tblW w:w="14163" w:type="dxa"/>
        <w:jc w:val="center"/>
        <w:tblLayout w:type="fixed"/>
        <w:tblCellMar>
          <w:left w:w="10" w:type="dxa"/>
          <w:right w:w="10" w:type="dxa"/>
        </w:tblCellMar>
        <w:tblLook w:val="0000" w:firstRow="0" w:lastRow="0" w:firstColumn="0" w:lastColumn="0" w:noHBand="0" w:noVBand="0"/>
      </w:tblPr>
      <w:tblGrid>
        <w:gridCol w:w="542"/>
        <w:gridCol w:w="2270"/>
        <w:gridCol w:w="2003"/>
        <w:gridCol w:w="3579"/>
        <w:gridCol w:w="1363"/>
        <w:gridCol w:w="2414"/>
        <w:gridCol w:w="1992"/>
      </w:tblGrid>
      <w:tr w:rsidR="009C732D" w:rsidRPr="001A2F95" w:rsidTr="002F34F4">
        <w:trPr>
          <w:trHeight w:hRule="exact" w:val="1949"/>
          <w:jc w:val="center"/>
        </w:trPr>
        <w:tc>
          <w:tcPr>
            <w:tcW w:w="542" w:type="dxa"/>
            <w:tcBorders>
              <w:top w:val="single" w:sz="4" w:space="0" w:color="auto"/>
              <w:left w:val="single" w:sz="4" w:space="0" w:color="auto"/>
            </w:tcBorders>
            <w:shd w:val="clear" w:color="auto" w:fill="FFFFFF"/>
            <w:vAlign w:val="center"/>
          </w:tcPr>
          <w:p w:rsidR="009C732D" w:rsidRPr="001A2F95" w:rsidRDefault="00B3547B" w:rsidP="006F5AAC">
            <w:pPr>
              <w:pStyle w:val="20"/>
              <w:framePr w:w="14165" w:wrap="notBeside" w:vAnchor="text" w:hAnchor="text" w:xAlign="center" w:y="1"/>
              <w:shd w:val="clear" w:color="auto" w:fill="auto"/>
              <w:spacing w:after="60" w:line="220" w:lineRule="exact"/>
              <w:ind w:left="140"/>
              <w:rPr>
                <w:sz w:val="24"/>
                <w:szCs w:val="24"/>
              </w:rPr>
            </w:pPr>
            <w:r w:rsidRPr="001A2F95">
              <w:rPr>
                <w:rStyle w:val="211pt0"/>
                <w:sz w:val="24"/>
                <w:szCs w:val="24"/>
              </w:rPr>
              <w:t>№</w:t>
            </w:r>
          </w:p>
          <w:p w:rsidR="009C732D" w:rsidRPr="001A2F95" w:rsidRDefault="00B3547B" w:rsidP="006F5AAC">
            <w:pPr>
              <w:pStyle w:val="20"/>
              <w:framePr w:w="14165" w:wrap="notBeside" w:vAnchor="text" w:hAnchor="text" w:xAlign="center" w:y="1"/>
              <w:shd w:val="clear" w:color="auto" w:fill="auto"/>
              <w:spacing w:before="60" w:after="0" w:line="220" w:lineRule="exact"/>
              <w:ind w:left="140"/>
              <w:rPr>
                <w:sz w:val="24"/>
                <w:szCs w:val="24"/>
              </w:rPr>
            </w:pPr>
            <w:r w:rsidRPr="001A2F95">
              <w:rPr>
                <w:rStyle w:val="211pt0"/>
                <w:sz w:val="24"/>
                <w:szCs w:val="24"/>
              </w:rPr>
              <w:t>п/п</w:t>
            </w:r>
          </w:p>
        </w:tc>
        <w:tc>
          <w:tcPr>
            <w:tcW w:w="2270" w:type="dxa"/>
            <w:tcBorders>
              <w:top w:val="single" w:sz="4" w:space="0" w:color="auto"/>
              <w:left w:val="single" w:sz="4" w:space="0" w:color="auto"/>
            </w:tcBorders>
            <w:shd w:val="clear" w:color="auto" w:fill="FFFFFF"/>
            <w:vAlign w:val="center"/>
          </w:tcPr>
          <w:p w:rsidR="009C732D" w:rsidRPr="001A2F95" w:rsidRDefault="00B3547B" w:rsidP="006F5AAC">
            <w:pPr>
              <w:pStyle w:val="20"/>
              <w:framePr w:w="14165" w:wrap="notBeside" w:vAnchor="text" w:hAnchor="text" w:xAlign="center" w:y="1"/>
              <w:shd w:val="clear" w:color="auto" w:fill="auto"/>
              <w:spacing w:after="0" w:line="278" w:lineRule="exact"/>
              <w:rPr>
                <w:sz w:val="24"/>
                <w:szCs w:val="24"/>
              </w:rPr>
            </w:pPr>
            <w:r w:rsidRPr="001A2F95">
              <w:rPr>
                <w:rStyle w:val="211pt0"/>
                <w:sz w:val="24"/>
                <w:szCs w:val="24"/>
              </w:rPr>
              <w:t>Наименование</w:t>
            </w:r>
          </w:p>
          <w:p w:rsidR="009C732D" w:rsidRPr="001A2F95" w:rsidRDefault="00B3547B" w:rsidP="006F5AAC">
            <w:pPr>
              <w:pStyle w:val="20"/>
              <w:framePr w:w="14165" w:wrap="notBeside" w:vAnchor="text" w:hAnchor="text" w:xAlign="center" w:y="1"/>
              <w:shd w:val="clear" w:color="auto" w:fill="auto"/>
              <w:spacing w:after="0" w:line="278" w:lineRule="exact"/>
              <w:rPr>
                <w:sz w:val="24"/>
                <w:szCs w:val="24"/>
              </w:rPr>
            </w:pPr>
            <w:r w:rsidRPr="001A2F95">
              <w:rPr>
                <w:rStyle w:val="211pt0"/>
                <w:sz w:val="24"/>
                <w:szCs w:val="24"/>
              </w:rPr>
              <w:t>муниципальной</w:t>
            </w:r>
          </w:p>
          <w:p w:rsidR="009C732D" w:rsidRPr="001A2F95" w:rsidRDefault="00B3547B" w:rsidP="006F5AAC">
            <w:pPr>
              <w:pStyle w:val="20"/>
              <w:framePr w:w="14165" w:wrap="notBeside" w:vAnchor="text" w:hAnchor="text" w:xAlign="center" w:y="1"/>
              <w:shd w:val="clear" w:color="auto" w:fill="auto"/>
              <w:spacing w:after="0" w:line="278" w:lineRule="exact"/>
              <w:rPr>
                <w:sz w:val="24"/>
                <w:szCs w:val="24"/>
              </w:rPr>
            </w:pPr>
            <w:r w:rsidRPr="001A2F95">
              <w:rPr>
                <w:rStyle w:val="211pt0"/>
                <w:sz w:val="24"/>
                <w:szCs w:val="24"/>
              </w:rPr>
              <w:t>услуги</w:t>
            </w:r>
          </w:p>
        </w:tc>
        <w:tc>
          <w:tcPr>
            <w:tcW w:w="2003" w:type="dxa"/>
            <w:tcBorders>
              <w:top w:val="single" w:sz="4" w:space="0" w:color="auto"/>
              <w:left w:val="single" w:sz="4" w:space="0" w:color="auto"/>
            </w:tcBorders>
            <w:shd w:val="clear" w:color="auto" w:fill="FFFFFF"/>
            <w:vAlign w:val="center"/>
          </w:tcPr>
          <w:p w:rsidR="009C732D" w:rsidRPr="001A2F95" w:rsidRDefault="00B3547B" w:rsidP="006F5AAC">
            <w:pPr>
              <w:pStyle w:val="20"/>
              <w:framePr w:w="14165" w:wrap="notBeside" w:vAnchor="text" w:hAnchor="text" w:xAlign="center" w:y="1"/>
              <w:shd w:val="clear" w:color="auto" w:fill="auto"/>
              <w:spacing w:after="0" w:line="274" w:lineRule="exact"/>
              <w:rPr>
                <w:sz w:val="24"/>
                <w:szCs w:val="24"/>
              </w:rPr>
            </w:pPr>
            <w:r w:rsidRPr="001A2F95">
              <w:rPr>
                <w:rStyle w:val="211pt0"/>
                <w:sz w:val="24"/>
                <w:szCs w:val="24"/>
              </w:rPr>
              <w:t xml:space="preserve">Наименование органа местного </w:t>
            </w:r>
            <w:r w:rsidR="002F34F4">
              <w:rPr>
                <w:rStyle w:val="211pt0"/>
                <w:sz w:val="24"/>
                <w:szCs w:val="24"/>
              </w:rPr>
              <w:t>самоуправления, предоставляюще</w:t>
            </w:r>
            <w:r w:rsidRPr="001A2F95">
              <w:rPr>
                <w:rStyle w:val="211pt0"/>
                <w:sz w:val="24"/>
                <w:szCs w:val="24"/>
              </w:rPr>
              <w:t>го муниципаль</w:t>
            </w:r>
            <w:r w:rsidRPr="001A2F95">
              <w:rPr>
                <w:rStyle w:val="211pt0"/>
                <w:sz w:val="24"/>
                <w:szCs w:val="24"/>
              </w:rPr>
              <w:softHyphen/>
              <w:t xml:space="preserve">ную </w:t>
            </w:r>
            <w:bookmarkStart w:id="9" w:name="_GoBack"/>
            <w:bookmarkEnd w:id="9"/>
            <w:r w:rsidRPr="001A2F95">
              <w:rPr>
                <w:rStyle w:val="211pt0"/>
                <w:sz w:val="24"/>
                <w:szCs w:val="24"/>
              </w:rPr>
              <w:t>услугу</w:t>
            </w:r>
          </w:p>
        </w:tc>
        <w:tc>
          <w:tcPr>
            <w:tcW w:w="3579" w:type="dxa"/>
            <w:tcBorders>
              <w:top w:val="single" w:sz="4" w:space="0" w:color="auto"/>
              <w:left w:val="single" w:sz="4" w:space="0" w:color="auto"/>
            </w:tcBorders>
            <w:shd w:val="clear" w:color="auto" w:fill="FFFFFF"/>
            <w:vAlign w:val="center"/>
          </w:tcPr>
          <w:p w:rsidR="009C732D" w:rsidRPr="001A2F95" w:rsidRDefault="00B3547B" w:rsidP="006F5AAC">
            <w:pPr>
              <w:pStyle w:val="20"/>
              <w:framePr w:w="14165" w:wrap="notBeside" w:vAnchor="text" w:hAnchor="text" w:xAlign="center" w:y="1"/>
              <w:shd w:val="clear" w:color="auto" w:fill="auto"/>
              <w:spacing w:after="0" w:line="278" w:lineRule="exact"/>
              <w:rPr>
                <w:sz w:val="24"/>
                <w:szCs w:val="24"/>
              </w:rPr>
            </w:pPr>
            <w:r w:rsidRPr="001A2F95">
              <w:rPr>
                <w:rStyle w:val="211pt0"/>
                <w:sz w:val="24"/>
                <w:szCs w:val="24"/>
              </w:rPr>
              <w:t>Правовые основания для предоставления муниципальной услуги</w:t>
            </w:r>
          </w:p>
        </w:tc>
        <w:tc>
          <w:tcPr>
            <w:tcW w:w="1363" w:type="dxa"/>
            <w:tcBorders>
              <w:top w:val="single" w:sz="4" w:space="0" w:color="auto"/>
              <w:left w:val="single" w:sz="4" w:space="0" w:color="auto"/>
            </w:tcBorders>
            <w:shd w:val="clear" w:color="auto" w:fill="FFFFFF"/>
            <w:vAlign w:val="center"/>
          </w:tcPr>
          <w:p w:rsidR="009C732D" w:rsidRPr="001A2F95" w:rsidRDefault="00B3547B" w:rsidP="006F5AAC">
            <w:pPr>
              <w:pStyle w:val="20"/>
              <w:framePr w:w="14165" w:wrap="notBeside" w:vAnchor="text" w:hAnchor="text" w:xAlign="center" w:y="1"/>
              <w:shd w:val="clear" w:color="auto" w:fill="auto"/>
              <w:spacing w:after="0" w:line="220" w:lineRule="exact"/>
              <w:ind w:left="160"/>
              <w:jc w:val="left"/>
              <w:rPr>
                <w:sz w:val="24"/>
                <w:szCs w:val="24"/>
              </w:rPr>
            </w:pPr>
            <w:r w:rsidRPr="001A2F95">
              <w:rPr>
                <w:rStyle w:val="211pt0"/>
                <w:sz w:val="24"/>
                <w:szCs w:val="24"/>
              </w:rPr>
              <w:t>Заявители</w:t>
            </w:r>
          </w:p>
        </w:tc>
        <w:tc>
          <w:tcPr>
            <w:tcW w:w="2414" w:type="dxa"/>
            <w:tcBorders>
              <w:top w:val="single" w:sz="4" w:space="0" w:color="auto"/>
              <w:left w:val="single" w:sz="4" w:space="0" w:color="auto"/>
            </w:tcBorders>
            <w:shd w:val="clear" w:color="auto" w:fill="FFFFFF"/>
            <w:vAlign w:val="center"/>
          </w:tcPr>
          <w:p w:rsidR="009C732D" w:rsidRPr="001A2F95" w:rsidRDefault="00B3547B" w:rsidP="006F5AAC">
            <w:pPr>
              <w:pStyle w:val="20"/>
              <w:framePr w:w="14165" w:wrap="notBeside" w:vAnchor="text" w:hAnchor="text" w:xAlign="center" w:y="1"/>
              <w:shd w:val="clear" w:color="auto" w:fill="auto"/>
              <w:spacing w:after="0" w:line="274" w:lineRule="exact"/>
              <w:rPr>
                <w:sz w:val="24"/>
                <w:szCs w:val="24"/>
              </w:rPr>
            </w:pPr>
            <w:r w:rsidRPr="001A2F95">
              <w:rPr>
                <w:rStyle w:val="211pt0"/>
                <w:sz w:val="24"/>
                <w:szCs w:val="24"/>
              </w:rPr>
              <w:t>Реквизиты правового акта, утвердившего административный регламент предоставления муниципальной услуги</w:t>
            </w:r>
          </w:p>
        </w:tc>
        <w:tc>
          <w:tcPr>
            <w:tcW w:w="1992" w:type="dxa"/>
            <w:tcBorders>
              <w:top w:val="single" w:sz="4" w:space="0" w:color="auto"/>
              <w:left w:val="single" w:sz="4" w:space="0" w:color="auto"/>
              <w:right w:val="single" w:sz="4" w:space="0" w:color="auto"/>
            </w:tcBorders>
            <w:shd w:val="clear" w:color="auto" w:fill="FFFFFF"/>
            <w:vAlign w:val="center"/>
          </w:tcPr>
          <w:p w:rsidR="009C732D" w:rsidRPr="001A2F95" w:rsidRDefault="00B3547B" w:rsidP="006F5AAC">
            <w:pPr>
              <w:pStyle w:val="20"/>
              <w:framePr w:w="14165" w:wrap="notBeside" w:vAnchor="text" w:hAnchor="text" w:xAlign="center" w:y="1"/>
              <w:shd w:val="clear" w:color="auto" w:fill="auto"/>
              <w:spacing w:after="0" w:line="274" w:lineRule="exact"/>
              <w:ind w:left="280"/>
              <w:jc w:val="left"/>
              <w:rPr>
                <w:sz w:val="24"/>
                <w:szCs w:val="24"/>
              </w:rPr>
            </w:pPr>
            <w:r w:rsidRPr="001A2F95">
              <w:rPr>
                <w:rStyle w:val="211pt0"/>
                <w:sz w:val="24"/>
                <w:szCs w:val="24"/>
              </w:rPr>
              <w:t>Возмездность</w:t>
            </w:r>
          </w:p>
          <w:p w:rsidR="009C732D" w:rsidRPr="001A2F95" w:rsidRDefault="00B3547B" w:rsidP="006F5AAC">
            <w:pPr>
              <w:pStyle w:val="20"/>
              <w:framePr w:w="14165" w:wrap="notBeside" w:vAnchor="text" w:hAnchor="text" w:xAlign="center" w:y="1"/>
              <w:shd w:val="clear" w:color="auto" w:fill="auto"/>
              <w:spacing w:after="0" w:line="274" w:lineRule="exact"/>
              <w:rPr>
                <w:sz w:val="24"/>
                <w:szCs w:val="24"/>
              </w:rPr>
            </w:pPr>
            <w:r w:rsidRPr="001A2F95">
              <w:rPr>
                <w:rStyle w:val="211pt0"/>
                <w:sz w:val="24"/>
                <w:szCs w:val="24"/>
              </w:rPr>
              <w:t>(</w:t>
            </w:r>
            <w:proofErr w:type="gramStart"/>
            <w:r w:rsidRPr="001A2F95">
              <w:rPr>
                <w:rStyle w:val="211pt0"/>
                <w:sz w:val="24"/>
                <w:szCs w:val="24"/>
              </w:rPr>
              <w:t>безвоз</w:t>
            </w:r>
            <w:r w:rsidRPr="001A2F95">
              <w:rPr>
                <w:rStyle w:val="211pt0"/>
                <w:sz w:val="24"/>
                <w:szCs w:val="24"/>
              </w:rPr>
              <w:softHyphen/>
              <w:t>мездность</w:t>
            </w:r>
            <w:proofErr w:type="gramEnd"/>
            <w:r w:rsidRPr="001A2F95">
              <w:rPr>
                <w:rStyle w:val="211pt0"/>
                <w:sz w:val="24"/>
                <w:szCs w:val="24"/>
              </w:rPr>
              <w:t>)</w:t>
            </w:r>
          </w:p>
          <w:p w:rsidR="009C732D" w:rsidRPr="001A2F95" w:rsidRDefault="00B3547B" w:rsidP="006F5AAC">
            <w:pPr>
              <w:pStyle w:val="20"/>
              <w:framePr w:w="14165" w:wrap="notBeside" w:vAnchor="text" w:hAnchor="text" w:xAlign="center" w:y="1"/>
              <w:shd w:val="clear" w:color="auto" w:fill="auto"/>
              <w:spacing w:after="0" w:line="274" w:lineRule="exact"/>
              <w:ind w:left="180"/>
              <w:rPr>
                <w:sz w:val="24"/>
                <w:szCs w:val="24"/>
              </w:rPr>
            </w:pPr>
            <w:r w:rsidRPr="001A2F95">
              <w:rPr>
                <w:rStyle w:val="211pt0"/>
                <w:sz w:val="24"/>
                <w:szCs w:val="24"/>
              </w:rPr>
              <w:t>предоставления</w:t>
            </w:r>
          </w:p>
          <w:p w:rsidR="009C732D" w:rsidRPr="001A2F95" w:rsidRDefault="00B3547B" w:rsidP="006F5AAC">
            <w:pPr>
              <w:pStyle w:val="20"/>
              <w:framePr w:w="14165" w:wrap="notBeside" w:vAnchor="text" w:hAnchor="text" w:xAlign="center" w:y="1"/>
              <w:shd w:val="clear" w:color="auto" w:fill="auto"/>
              <w:spacing w:after="0" w:line="274" w:lineRule="exact"/>
              <w:ind w:left="180"/>
              <w:rPr>
                <w:sz w:val="24"/>
                <w:szCs w:val="24"/>
              </w:rPr>
            </w:pPr>
            <w:proofErr w:type="gramStart"/>
            <w:r w:rsidRPr="001A2F95">
              <w:rPr>
                <w:rStyle w:val="211pt0"/>
                <w:sz w:val="24"/>
                <w:szCs w:val="24"/>
              </w:rPr>
              <w:t>муниципальных</w:t>
            </w:r>
            <w:proofErr w:type="gramEnd"/>
          </w:p>
          <w:p w:rsidR="009C732D" w:rsidRPr="001A2F95" w:rsidRDefault="00B3547B" w:rsidP="006F5AAC">
            <w:pPr>
              <w:pStyle w:val="20"/>
              <w:framePr w:w="14165" w:wrap="notBeside" w:vAnchor="text" w:hAnchor="text" w:xAlign="center" w:y="1"/>
              <w:shd w:val="clear" w:color="auto" w:fill="auto"/>
              <w:spacing w:after="0" w:line="274" w:lineRule="exact"/>
              <w:rPr>
                <w:sz w:val="24"/>
                <w:szCs w:val="24"/>
              </w:rPr>
            </w:pPr>
            <w:proofErr w:type="gramStart"/>
            <w:r w:rsidRPr="001A2F95">
              <w:rPr>
                <w:rStyle w:val="211pt0"/>
                <w:sz w:val="24"/>
                <w:szCs w:val="24"/>
              </w:rPr>
              <w:t>услуг</w:t>
            </w:r>
            <w:proofErr w:type="gramEnd"/>
          </w:p>
        </w:tc>
      </w:tr>
      <w:tr w:rsidR="009C732D" w:rsidRPr="001A2F95" w:rsidTr="002F34F4">
        <w:trPr>
          <w:trHeight w:hRule="exact" w:val="283"/>
          <w:jc w:val="center"/>
        </w:trPr>
        <w:tc>
          <w:tcPr>
            <w:tcW w:w="542" w:type="dxa"/>
            <w:tcBorders>
              <w:top w:val="single" w:sz="4" w:space="0" w:color="auto"/>
              <w:left w:val="single" w:sz="4" w:space="0" w:color="auto"/>
            </w:tcBorders>
            <w:shd w:val="clear" w:color="auto" w:fill="FFFFFF"/>
            <w:vAlign w:val="center"/>
          </w:tcPr>
          <w:p w:rsidR="009C732D" w:rsidRPr="001A2F95" w:rsidRDefault="00B3547B" w:rsidP="002F34F4">
            <w:pPr>
              <w:pStyle w:val="20"/>
              <w:framePr w:w="14165" w:wrap="notBeside" w:vAnchor="text" w:hAnchor="text" w:xAlign="center" w:y="1"/>
              <w:shd w:val="clear" w:color="auto" w:fill="auto"/>
              <w:spacing w:after="0" w:line="220" w:lineRule="exact"/>
              <w:ind w:left="240"/>
              <w:rPr>
                <w:sz w:val="24"/>
                <w:szCs w:val="24"/>
              </w:rPr>
            </w:pPr>
            <w:r w:rsidRPr="001A2F95">
              <w:rPr>
                <w:rStyle w:val="211pt0"/>
                <w:sz w:val="24"/>
                <w:szCs w:val="24"/>
              </w:rPr>
              <w:t>1</w:t>
            </w:r>
          </w:p>
        </w:tc>
        <w:tc>
          <w:tcPr>
            <w:tcW w:w="2270" w:type="dxa"/>
            <w:tcBorders>
              <w:top w:val="single" w:sz="4" w:space="0" w:color="auto"/>
              <w:left w:val="single" w:sz="4" w:space="0" w:color="auto"/>
            </w:tcBorders>
            <w:shd w:val="clear" w:color="auto" w:fill="FFFFFF"/>
            <w:vAlign w:val="center"/>
          </w:tcPr>
          <w:p w:rsidR="009C732D" w:rsidRPr="001A2F95" w:rsidRDefault="00B3547B" w:rsidP="002F34F4">
            <w:pPr>
              <w:pStyle w:val="20"/>
              <w:framePr w:w="14165" w:wrap="notBeside" w:vAnchor="text" w:hAnchor="text" w:xAlign="center" w:y="1"/>
              <w:shd w:val="clear" w:color="auto" w:fill="auto"/>
              <w:spacing w:after="0" w:line="220" w:lineRule="exact"/>
              <w:rPr>
                <w:sz w:val="24"/>
                <w:szCs w:val="24"/>
              </w:rPr>
            </w:pPr>
            <w:r w:rsidRPr="001A2F95">
              <w:rPr>
                <w:rStyle w:val="211pt0"/>
                <w:sz w:val="24"/>
                <w:szCs w:val="24"/>
              </w:rPr>
              <w:t>2</w:t>
            </w:r>
          </w:p>
        </w:tc>
        <w:tc>
          <w:tcPr>
            <w:tcW w:w="2003" w:type="dxa"/>
            <w:tcBorders>
              <w:top w:val="single" w:sz="4" w:space="0" w:color="auto"/>
              <w:left w:val="single" w:sz="4" w:space="0" w:color="auto"/>
            </w:tcBorders>
            <w:shd w:val="clear" w:color="auto" w:fill="FFFFFF"/>
            <w:vAlign w:val="center"/>
          </w:tcPr>
          <w:p w:rsidR="009C732D" w:rsidRPr="001A2F95" w:rsidRDefault="00B3547B" w:rsidP="002F34F4">
            <w:pPr>
              <w:pStyle w:val="20"/>
              <w:framePr w:w="14165" w:wrap="notBeside" w:vAnchor="text" w:hAnchor="text" w:xAlign="center" w:y="1"/>
              <w:shd w:val="clear" w:color="auto" w:fill="auto"/>
              <w:spacing w:after="0" w:line="220" w:lineRule="exact"/>
              <w:rPr>
                <w:sz w:val="24"/>
                <w:szCs w:val="24"/>
              </w:rPr>
            </w:pPr>
            <w:r w:rsidRPr="001A2F95">
              <w:rPr>
                <w:rStyle w:val="211pt0"/>
                <w:sz w:val="24"/>
                <w:szCs w:val="24"/>
              </w:rPr>
              <w:t>3</w:t>
            </w:r>
          </w:p>
        </w:tc>
        <w:tc>
          <w:tcPr>
            <w:tcW w:w="3579" w:type="dxa"/>
            <w:tcBorders>
              <w:top w:val="single" w:sz="4" w:space="0" w:color="auto"/>
              <w:left w:val="single" w:sz="4" w:space="0" w:color="auto"/>
            </w:tcBorders>
            <w:shd w:val="clear" w:color="auto" w:fill="FFFFFF"/>
            <w:vAlign w:val="center"/>
          </w:tcPr>
          <w:p w:rsidR="009C732D" w:rsidRPr="001A2F95" w:rsidRDefault="00B3547B" w:rsidP="002F34F4">
            <w:pPr>
              <w:pStyle w:val="20"/>
              <w:framePr w:w="14165" w:wrap="notBeside" w:vAnchor="text" w:hAnchor="text" w:xAlign="center" w:y="1"/>
              <w:shd w:val="clear" w:color="auto" w:fill="auto"/>
              <w:spacing w:after="0" w:line="220" w:lineRule="exact"/>
              <w:rPr>
                <w:sz w:val="24"/>
                <w:szCs w:val="24"/>
              </w:rPr>
            </w:pPr>
            <w:r w:rsidRPr="001A2F95">
              <w:rPr>
                <w:rStyle w:val="211pt0"/>
                <w:sz w:val="24"/>
                <w:szCs w:val="24"/>
              </w:rPr>
              <w:t>4</w:t>
            </w:r>
          </w:p>
        </w:tc>
        <w:tc>
          <w:tcPr>
            <w:tcW w:w="1363" w:type="dxa"/>
            <w:tcBorders>
              <w:top w:val="single" w:sz="4" w:space="0" w:color="auto"/>
              <w:left w:val="single" w:sz="4" w:space="0" w:color="auto"/>
            </w:tcBorders>
            <w:shd w:val="clear" w:color="auto" w:fill="FFFFFF"/>
            <w:vAlign w:val="center"/>
          </w:tcPr>
          <w:p w:rsidR="009C732D" w:rsidRPr="001A2F95" w:rsidRDefault="00B3547B" w:rsidP="002F34F4">
            <w:pPr>
              <w:pStyle w:val="20"/>
              <w:framePr w:w="14165" w:wrap="notBeside" w:vAnchor="text" w:hAnchor="text" w:xAlign="center" w:y="1"/>
              <w:shd w:val="clear" w:color="auto" w:fill="auto"/>
              <w:spacing w:after="0" w:line="220" w:lineRule="exact"/>
              <w:rPr>
                <w:sz w:val="24"/>
                <w:szCs w:val="24"/>
              </w:rPr>
            </w:pPr>
            <w:r w:rsidRPr="001A2F95">
              <w:rPr>
                <w:rStyle w:val="211pt0"/>
                <w:sz w:val="24"/>
                <w:szCs w:val="24"/>
              </w:rPr>
              <w:t>5</w:t>
            </w:r>
          </w:p>
        </w:tc>
        <w:tc>
          <w:tcPr>
            <w:tcW w:w="2414" w:type="dxa"/>
            <w:tcBorders>
              <w:top w:val="single" w:sz="4" w:space="0" w:color="auto"/>
              <w:left w:val="single" w:sz="4" w:space="0" w:color="auto"/>
            </w:tcBorders>
            <w:shd w:val="clear" w:color="auto" w:fill="FFFFFF"/>
            <w:vAlign w:val="center"/>
          </w:tcPr>
          <w:p w:rsidR="009C732D" w:rsidRPr="001A2F95" w:rsidRDefault="00B3547B" w:rsidP="002F34F4">
            <w:pPr>
              <w:pStyle w:val="20"/>
              <w:framePr w:w="14165" w:wrap="notBeside" w:vAnchor="text" w:hAnchor="text" w:xAlign="center" w:y="1"/>
              <w:shd w:val="clear" w:color="auto" w:fill="auto"/>
              <w:spacing w:after="0" w:line="220" w:lineRule="exact"/>
              <w:rPr>
                <w:sz w:val="24"/>
                <w:szCs w:val="24"/>
              </w:rPr>
            </w:pPr>
            <w:r w:rsidRPr="001A2F95">
              <w:rPr>
                <w:rStyle w:val="211pt0"/>
                <w:sz w:val="24"/>
                <w:szCs w:val="24"/>
              </w:rPr>
              <w:t>6</w:t>
            </w:r>
          </w:p>
        </w:tc>
        <w:tc>
          <w:tcPr>
            <w:tcW w:w="1992" w:type="dxa"/>
            <w:tcBorders>
              <w:top w:val="single" w:sz="4" w:space="0" w:color="auto"/>
              <w:left w:val="single" w:sz="4" w:space="0" w:color="auto"/>
              <w:right w:val="single" w:sz="4" w:space="0" w:color="auto"/>
            </w:tcBorders>
            <w:shd w:val="clear" w:color="auto" w:fill="FFFFFF"/>
            <w:vAlign w:val="center"/>
          </w:tcPr>
          <w:p w:rsidR="009C732D" w:rsidRPr="001A2F95" w:rsidRDefault="00B3547B" w:rsidP="002F34F4">
            <w:pPr>
              <w:pStyle w:val="20"/>
              <w:framePr w:w="14165" w:wrap="notBeside" w:vAnchor="text" w:hAnchor="text" w:xAlign="center" w:y="1"/>
              <w:shd w:val="clear" w:color="auto" w:fill="auto"/>
              <w:spacing w:after="0" w:line="220" w:lineRule="exact"/>
              <w:rPr>
                <w:sz w:val="24"/>
                <w:szCs w:val="24"/>
              </w:rPr>
            </w:pPr>
            <w:r w:rsidRPr="001A2F95">
              <w:rPr>
                <w:rStyle w:val="211pt0"/>
                <w:sz w:val="24"/>
                <w:szCs w:val="24"/>
              </w:rPr>
              <w:t>7</w:t>
            </w:r>
          </w:p>
        </w:tc>
      </w:tr>
      <w:tr w:rsidR="009C732D" w:rsidRPr="001A2F95" w:rsidTr="002F34F4">
        <w:trPr>
          <w:trHeight w:hRule="exact" w:val="562"/>
          <w:jc w:val="center"/>
        </w:trPr>
        <w:tc>
          <w:tcPr>
            <w:tcW w:w="542"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00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3579"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36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r>
      <w:tr w:rsidR="009C732D" w:rsidRPr="001A2F95" w:rsidTr="002F34F4">
        <w:trPr>
          <w:trHeight w:hRule="exact" w:val="562"/>
          <w:jc w:val="center"/>
        </w:trPr>
        <w:tc>
          <w:tcPr>
            <w:tcW w:w="542"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00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3579"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36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r>
      <w:tr w:rsidR="009C732D" w:rsidRPr="001A2F95" w:rsidTr="002F34F4">
        <w:trPr>
          <w:trHeight w:hRule="exact" w:val="562"/>
          <w:jc w:val="center"/>
        </w:trPr>
        <w:tc>
          <w:tcPr>
            <w:tcW w:w="542"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00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3579"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36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r>
      <w:tr w:rsidR="009C732D" w:rsidRPr="001A2F95" w:rsidTr="002F34F4">
        <w:trPr>
          <w:trHeight w:hRule="exact" w:val="566"/>
          <w:jc w:val="center"/>
        </w:trPr>
        <w:tc>
          <w:tcPr>
            <w:tcW w:w="542"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00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3579"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36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r>
      <w:tr w:rsidR="009C732D" w:rsidRPr="001A2F95" w:rsidTr="002F34F4">
        <w:trPr>
          <w:trHeight w:hRule="exact" w:val="562"/>
          <w:jc w:val="center"/>
        </w:trPr>
        <w:tc>
          <w:tcPr>
            <w:tcW w:w="542"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270"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00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3579"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363"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414" w:type="dxa"/>
            <w:tcBorders>
              <w:top w:val="single" w:sz="4" w:space="0" w:color="auto"/>
              <w:lef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r>
      <w:tr w:rsidR="009C732D" w:rsidRPr="001A2F95" w:rsidTr="002F34F4">
        <w:trPr>
          <w:trHeight w:hRule="exact" w:val="571"/>
          <w:jc w:val="center"/>
        </w:trPr>
        <w:tc>
          <w:tcPr>
            <w:tcW w:w="542" w:type="dxa"/>
            <w:tcBorders>
              <w:top w:val="single" w:sz="4" w:space="0" w:color="auto"/>
              <w:left w:val="single" w:sz="4" w:space="0" w:color="auto"/>
              <w:bottom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270" w:type="dxa"/>
            <w:tcBorders>
              <w:top w:val="single" w:sz="4" w:space="0" w:color="auto"/>
              <w:left w:val="single" w:sz="4" w:space="0" w:color="auto"/>
              <w:bottom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003" w:type="dxa"/>
            <w:tcBorders>
              <w:top w:val="single" w:sz="4" w:space="0" w:color="auto"/>
              <w:left w:val="single" w:sz="4" w:space="0" w:color="auto"/>
              <w:bottom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3579" w:type="dxa"/>
            <w:tcBorders>
              <w:top w:val="single" w:sz="4" w:space="0" w:color="auto"/>
              <w:left w:val="single" w:sz="4" w:space="0" w:color="auto"/>
              <w:bottom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363" w:type="dxa"/>
            <w:tcBorders>
              <w:top w:val="single" w:sz="4" w:space="0" w:color="auto"/>
              <w:left w:val="single" w:sz="4" w:space="0" w:color="auto"/>
              <w:bottom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2414" w:type="dxa"/>
            <w:tcBorders>
              <w:top w:val="single" w:sz="4" w:space="0" w:color="auto"/>
              <w:left w:val="single" w:sz="4" w:space="0" w:color="auto"/>
              <w:bottom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9C732D" w:rsidRPr="001A2F95" w:rsidRDefault="009C732D">
            <w:pPr>
              <w:framePr w:w="14165" w:wrap="notBeside" w:vAnchor="text" w:hAnchor="text" w:xAlign="center" w:y="1"/>
              <w:rPr>
                <w:rFonts w:ascii="Times New Roman" w:hAnsi="Times New Roman" w:cs="Times New Roman"/>
              </w:rPr>
            </w:pPr>
          </w:p>
        </w:tc>
      </w:tr>
    </w:tbl>
    <w:p w:rsidR="009C732D" w:rsidRPr="001A2F95" w:rsidRDefault="009C732D">
      <w:pPr>
        <w:framePr w:w="14165" w:wrap="notBeside" w:vAnchor="text" w:hAnchor="text" w:xAlign="center" w:y="1"/>
        <w:rPr>
          <w:rFonts w:ascii="Times New Roman" w:hAnsi="Times New Roman" w:cs="Times New Roman"/>
        </w:rPr>
      </w:pPr>
    </w:p>
    <w:p w:rsidR="009C732D" w:rsidRPr="001A2F95" w:rsidRDefault="009C732D">
      <w:pPr>
        <w:rPr>
          <w:rFonts w:ascii="Times New Roman" w:hAnsi="Times New Roman" w:cs="Times New Roman"/>
        </w:rPr>
      </w:pPr>
    </w:p>
    <w:p w:rsidR="009C732D" w:rsidRPr="001A2F95" w:rsidRDefault="009C732D">
      <w:pPr>
        <w:rPr>
          <w:rFonts w:ascii="Times New Roman" w:hAnsi="Times New Roman" w:cs="Times New Roman"/>
        </w:rPr>
      </w:pPr>
    </w:p>
    <w:sectPr w:rsidR="009C732D" w:rsidRPr="001A2F95">
      <w:pgSz w:w="16840" w:h="11900" w:orient="landscape"/>
      <w:pgMar w:top="1228" w:right="1167" w:bottom="1228" w:left="10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B5" w:rsidRDefault="00661EB5">
      <w:r>
        <w:separator/>
      </w:r>
    </w:p>
  </w:endnote>
  <w:endnote w:type="continuationSeparator" w:id="0">
    <w:p w:rsidR="00661EB5" w:rsidRDefault="0066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B5" w:rsidRDefault="00661EB5"/>
  </w:footnote>
  <w:footnote w:type="continuationSeparator" w:id="0">
    <w:p w:rsidR="00661EB5" w:rsidRDefault="00661E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03141"/>
    <w:multiLevelType w:val="multilevel"/>
    <w:tmpl w:val="7A68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FA17B6"/>
    <w:multiLevelType w:val="multilevel"/>
    <w:tmpl w:val="90B880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DA4613"/>
    <w:multiLevelType w:val="multilevel"/>
    <w:tmpl w:val="F13C1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F61FA8"/>
    <w:multiLevelType w:val="multilevel"/>
    <w:tmpl w:val="5FD00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0A5726"/>
    <w:multiLevelType w:val="multilevel"/>
    <w:tmpl w:val="2ACC21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2629C1"/>
    <w:multiLevelType w:val="multilevel"/>
    <w:tmpl w:val="067C1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452342"/>
    <w:multiLevelType w:val="multilevel"/>
    <w:tmpl w:val="BC386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7C2C6D"/>
    <w:multiLevelType w:val="multilevel"/>
    <w:tmpl w:val="3D42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566788"/>
    <w:multiLevelType w:val="multilevel"/>
    <w:tmpl w:val="38BAC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1E2368"/>
    <w:multiLevelType w:val="multilevel"/>
    <w:tmpl w:val="F954D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8"/>
  </w:num>
  <w:num w:numId="4">
    <w:abstractNumId w:val="7"/>
  </w:num>
  <w:num w:numId="5">
    <w:abstractNumId w:val="5"/>
  </w:num>
  <w:num w:numId="6">
    <w:abstractNumId w:val="2"/>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32D"/>
    <w:rsid w:val="001A2F95"/>
    <w:rsid w:val="002B6A6C"/>
    <w:rsid w:val="002F34F4"/>
    <w:rsid w:val="00661EB5"/>
    <w:rsid w:val="006F5AAC"/>
    <w:rsid w:val="00794A3D"/>
    <w:rsid w:val="009C732D"/>
    <w:rsid w:val="00B3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ED22C-958A-4750-AEC4-13E9E212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2">
    <w:name w:val="Заголовок №1 (2)_"/>
    <w:basedOn w:val="a0"/>
    <w:link w:val="120"/>
    <w:rPr>
      <w:rFonts w:ascii="Arial" w:eastAsia="Arial" w:hAnsi="Arial" w:cs="Arial"/>
      <w:b w:val="0"/>
      <w:bCs w:val="0"/>
      <w:i w:val="0"/>
      <w:iCs w:val="0"/>
      <w:smallCaps w:val="0"/>
      <w:strike w:val="0"/>
      <w:u w:val="none"/>
    </w:rPr>
  </w:style>
  <w:style w:type="character" w:customStyle="1" w:styleId="3">
    <w:name w:val="Основной текст (3)_"/>
    <w:basedOn w:val="a0"/>
    <w:link w:val="30"/>
    <w:rPr>
      <w:rFonts w:ascii="Arial" w:eastAsia="Arial" w:hAnsi="Arial" w:cs="Arial"/>
      <w:b/>
      <w:bCs/>
      <w:i w:val="0"/>
      <w:iCs w:val="0"/>
      <w:smallCaps w:val="0"/>
      <w:strike w:val="0"/>
      <w:spacing w:val="40"/>
      <w:sz w:val="22"/>
      <w:szCs w:val="22"/>
      <w:u w:val="none"/>
    </w:rPr>
  </w:style>
  <w:style w:type="character" w:customStyle="1" w:styleId="1Exact">
    <w:name w:val="Заголовок №1 Exact"/>
    <w:basedOn w:val="a0"/>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2pt90">
    <w:name w:val="Основной текст (2) + 12 pt;Масштаб 90%"/>
    <w:basedOn w:val="2"/>
    <w:rPr>
      <w:rFonts w:ascii="Times New Roman" w:eastAsia="Times New Roman" w:hAnsi="Times New Roman" w:cs="Times New Roman"/>
      <w:b w:val="0"/>
      <w:bCs w:val="0"/>
      <w:i w:val="0"/>
      <w:iCs w:val="0"/>
      <w:smallCaps w:val="0"/>
      <w:strike w:val="0"/>
      <w:color w:val="000000"/>
      <w:spacing w:val="0"/>
      <w:w w:val="90"/>
      <w:position w:val="0"/>
      <w:sz w:val="24"/>
      <w:szCs w:val="24"/>
      <w:u w:val="non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0">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120">
    <w:name w:val="Заголовок №1 (2)"/>
    <w:basedOn w:val="a"/>
    <w:link w:val="12"/>
    <w:pPr>
      <w:shd w:val="clear" w:color="auto" w:fill="FFFFFF"/>
      <w:spacing w:after="480" w:line="278" w:lineRule="exact"/>
      <w:jc w:val="both"/>
      <w:outlineLvl w:val="0"/>
    </w:pPr>
    <w:rPr>
      <w:rFonts w:ascii="Arial" w:eastAsia="Arial" w:hAnsi="Arial" w:cs="Arial"/>
    </w:rPr>
  </w:style>
  <w:style w:type="paragraph" w:customStyle="1" w:styleId="30">
    <w:name w:val="Основной текст (3)"/>
    <w:basedOn w:val="a"/>
    <w:link w:val="3"/>
    <w:pPr>
      <w:shd w:val="clear" w:color="auto" w:fill="FFFFFF"/>
      <w:spacing w:before="480" w:line="0" w:lineRule="atLeast"/>
      <w:jc w:val="center"/>
    </w:pPr>
    <w:rPr>
      <w:rFonts w:ascii="Arial" w:eastAsia="Arial" w:hAnsi="Arial" w:cs="Arial"/>
      <w:b/>
      <w:bCs/>
      <w:spacing w:val="40"/>
      <w:sz w:val="22"/>
      <w:szCs w:val="22"/>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after="1020" w:line="0" w:lineRule="atLeast"/>
      <w:jc w:val="center"/>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sz w:val="22"/>
      <w:szCs w:val="22"/>
    </w:rPr>
  </w:style>
  <w:style w:type="character" w:customStyle="1" w:styleId="24">
    <w:name w:val="Заголовок №2_"/>
    <w:basedOn w:val="a0"/>
    <w:link w:val="25"/>
    <w:rsid w:val="002B6A6C"/>
    <w:rPr>
      <w:rFonts w:ascii="Times New Roman" w:eastAsia="Times New Roman" w:hAnsi="Times New Roman" w:cs="Times New Roman"/>
      <w:b/>
      <w:bCs/>
      <w:shd w:val="clear" w:color="auto" w:fill="FFFFFF"/>
    </w:rPr>
  </w:style>
  <w:style w:type="paragraph" w:customStyle="1" w:styleId="25">
    <w:name w:val="Заголовок №2"/>
    <w:basedOn w:val="a"/>
    <w:link w:val="24"/>
    <w:rsid w:val="002B6A6C"/>
    <w:pPr>
      <w:shd w:val="clear" w:color="auto" w:fill="FFFFFF"/>
      <w:spacing w:before="240" w:line="274" w:lineRule="exact"/>
      <w:jc w:val="both"/>
      <w:outlineLvl w:val="1"/>
    </w:pPr>
    <w:rPr>
      <w:rFonts w:ascii="Times New Roman" w:eastAsia="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Ислям</dc:creator>
  <cp:lastModifiedBy>Ислям</cp:lastModifiedBy>
  <cp:revision>3</cp:revision>
  <dcterms:created xsi:type="dcterms:W3CDTF">2015-07-08T17:10:00Z</dcterms:created>
  <dcterms:modified xsi:type="dcterms:W3CDTF">2015-07-08T18:27:00Z</dcterms:modified>
</cp:coreProperties>
</file>